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AB20" w14:textId="618FA7CF" w:rsidR="005F099C" w:rsidRDefault="00C61E3D" w:rsidP="001F0431">
      <w:pPr>
        <w:spacing w:line="254" w:lineRule="auto"/>
        <w:jc w:val="center"/>
        <w:rPr>
          <w:rFonts w:ascii="Calibri" w:eastAsia="Calibri" w:hAnsi="Calibri" w:cs="Arial"/>
          <w:b/>
          <w:color w:val="2F5496"/>
          <w:sz w:val="24"/>
          <w:szCs w:val="24"/>
        </w:rPr>
      </w:pPr>
      <w:r>
        <w:rPr>
          <w:rFonts w:ascii="Calibri" w:eastAsia="Calibri" w:hAnsi="Calibri" w:cs="Arial"/>
          <w:b/>
          <w:color w:val="2F5496"/>
          <w:sz w:val="24"/>
          <w:szCs w:val="24"/>
        </w:rPr>
        <w:t xml:space="preserve">Soil Health </w:t>
      </w:r>
      <w:r w:rsidR="00BC42EA">
        <w:rPr>
          <w:rFonts w:ascii="Calibri" w:eastAsia="Calibri" w:hAnsi="Calibri" w:cs="Arial"/>
          <w:b/>
          <w:color w:val="2F5496"/>
          <w:sz w:val="24"/>
          <w:szCs w:val="24"/>
        </w:rPr>
        <w:t xml:space="preserve">Economic </w:t>
      </w:r>
      <w:r w:rsidR="00641591">
        <w:rPr>
          <w:rFonts w:ascii="Calibri" w:eastAsia="Calibri" w:hAnsi="Calibri" w:cs="Arial"/>
          <w:b/>
          <w:color w:val="2F5496"/>
          <w:sz w:val="24"/>
          <w:szCs w:val="24"/>
        </w:rPr>
        <w:t>Case Study Template &amp; Writing Guide</w:t>
      </w:r>
    </w:p>
    <w:p w14:paraId="3171D00C" w14:textId="72BEB869" w:rsidR="001F0431" w:rsidRPr="006F0962" w:rsidRDefault="001F0431" w:rsidP="001F0431">
      <w:pPr>
        <w:spacing w:line="254" w:lineRule="auto"/>
        <w:jc w:val="center"/>
        <w:rPr>
          <w:rFonts w:ascii="Calibri" w:eastAsia="Calibri" w:hAnsi="Calibri" w:cs="Arial"/>
          <w:b/>
          <w:color w:val="2F5496"/>
          <w:sz w:val="24"/>
          <w:szCs w:val="24"/>
        </w:rPr>
      </w:pPr>
      <w:r>
        <w:rPr>
          <w:rFonts w:ascii="Calibri" w:eastAsia="Calibri" w:hAnsi="Calibri" w:cs="Arial"/>
          <w:b/>
          <w:color w:val="2F5496"/>
          <w:sz w:val="24"/>
          <w:szCs w:val="24"/>
        </w:rPr>
        <w:t xml:space="preserve">Template Updated: </w:t>
      </w:r>
      <w:r w:rsidR="00BC42EA">
        <w:rPr>
          <w:rFonts w:ascii="Calibri" w:eastAsia="Calibri" w:hAnsi="Calibri" w:cs="Arial"/>
          <w:b/>
          <w:color w:val="2F5496"/>
          <w:sz w:val="24"/>
          <w:szCs w:val="24"/>
        </w:rPr>
        <w:t>May 2024</w:t>
      </w:r>
    </w:p>
    <w:p w14:paraId="7F7CD7BF" w14:textId="77777777" w:rsidR="00BC42EA" w:rsidRDefault="00883C2F" w:rsidP="00BC42EA">
      <w:pPr>
        <w:shd w:val="clear" w:color="auto" w:fill="C5E0B3" w:themeFill="accent6" w:themeFillTint="66"/>
        <w:spacing w:after="0" w:line="240" w:lineRule="auto"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28"/>
          <w:szCs w:val="28"/>
        </w:rPr>
        <w:t xml:space="preserve">CASE STUDY </w:t>
      </w:r>
      <w:r w:rsidR="00B336C8">
        <w:rPr>
          <w:rFonts w:ascii="Calibri" w:eastAsia="Calibri" w:hAnsi="Calibri" w:cs="Arial"/>
          <w:b/>
          <w:sz w:val="28"/>
          <w:szCs w:val="28"/>
        </w:rPr>
        <w:t>TEMPLATE</w:t>
      </w:r>
      <w:r w:rsidR="00BC42EA">
        <w:rPr>
          <w:rFonts w:ascii="Calibri" w:eastAsia="Calibri" w:hAnsi="Calibri" w:cs="Arial"/>
          <w:b/>
          <w:sz w:val="28"/>
          <w:szCs w:val="28"/>
        </w:rPr>
        <w:t xml:space="preserve"> </w:t>
      </w:r>
    </w:p>
    <w:p w14:paraId="64816B87" w14:textId="34B0D8E0" w:rsidR="00B336C8" w:rsidRDefault="00BC42EA" w:rsidP="00BC42EA">
      <w:pPr>
        <w:shd w:val="clear" w:color="auto" w:fill="C5E0B3" w:themeFill="accent6" w:themeFillTint="66"/>
        <w:spacing w:after="0" w:line="240" w:lineRule="auto"/>
        <w:rPr>
          <w:rFonts w:ascii="Calibri" w:eastAsia="Calibri" w:hAnsi="Calibri" w:cs="Arial"/>
          <w:b/>
          <w:sz w:val="28"/>
          <w:szCs w:val="28"/>
        </w:rPr>
      </w:pPr>
      <w:r w:rsidRPr="00BC42EA">
        <w:rPr>
          <w:rFonts w:ascii="Calibri" w:eastAsia="Calibri" w:hAnsi="Calibri" w:cs="Arial"/>
          <w:bCs/>
          <w:i/>
          <w:iCs/>
          <w:sz w:val="24"/>
          <w:szCs w:val="24"/>
        </w:rPr>
        <w:t>(following AFT’s formatting)</w:t>
      </w:r>
    </w:p>
    <w:p w14:paraId="720F1380" w14:textId="0F8924D8" w:rsidR="00BC42EA" w:rsidRPr="003C3AF0" w:rsidRDefault="003C3AF0" w:rsidP="001F0431">
      <w:pPr>
        <w:spacing w:line="254" w:lineRule="auto"/>
        <w:rPr>
          <w:rFonts w:ascii="Calibri" w:eastAsia="Calibri" w:hAnsi="Calibri" w:cs="Arial"/>
          <w:b/>
          <w:i/>
          <w:iCs/>
          <w:color w:val="538135" w:themeColor="accent6" w:themeShade="BF"/>
          <w:sz w:val="24"/>
          <w:szCs w:val="24"/>
        </w:rPr>
      </w:pPr>
      <w:r w:rsidRPr="00B66EE2">
        <w:rPr>
          <w:rFonts w:ascii="Calibri" w:eastAsia="Calibri" w:hAnsi="Calibri" w:cs="Arial"/>
          <w:b/>
          <w:i/>
          <w:iCs/>
          <w:color w:val="538135" w:themeColor="accent6" w:themeShade="BF"/>
          <w:sz w:val="24"/>
          <w:szCs w:val="24"/>
        </w:rPr>
        <w:t>Note: Aim for a total word count of 1200 including Introduction, Benefits, Closing and Footnotes sections</w:t>
      </w:r>
    </w:p>
    <w:p w14:paraId="34398D31" w14:textId="77777777" w:rsidR="00AB0931" w:rsidRDefault="001F0431" w:rsidP="001F0431">
      <w:pPr>
        <w:spacing w:line="254" w:lineRule="auto"/>
        <w:rPr>
          <w:rFonts w:ascii="Calibri" w:eastAsia="Calibri" w:hAnsi="Calibri" w:cs="Arial"/>
          <w:b/>
          <w:color w:val="2F5496"/>
          <w:sz w:val="28"/>
          <w:szCs w:val="28"/>
        </w:rPr>
      </w:pPr>
      <w:r>
        <w:rPr>
          <w:rFonts w:ascii="Calibri" w:eastAsia="Calibri" w:hAnsi="Calibri" w:cs="Arial"/>
          <w:b/>
          <w:color w:val="2F5496"/>
          <w:sz w:val="28"/>
          <w:szCs w:val="28"/>
        </w:rPr>
        <w:t>Soil Health Case Study</w:t>
      </w:r>
      <w:r w:rsidR="00E14656">
        <w:rPr>
          <w:rFonts w:ascii="Calibri" w:eastAsia="Calibri" w:hAnsi="Calibri" w:cs="Arial"/>
          <w:b/>
          <w:color w:val="2F5496"/>
          <w:sz w:val="28"/>
          <w:szCs w:val="28"/>
        </w:rPr>
        <w:t xml:space="preserve"> </w:t>
      </w:r>
    </w:p>
    <w:p w14:paraId="2A293D6D" w14:textId="63040956" w:rsidR="0013600C" w:rsidRPr="000D5B79" w:rsidRDefault="001F0431" w:rsidP="49F1B274">
      <w:pPr>
        <w:spacing w:after="0"/>
        <w:rPr>
          <w:b/>
          <w:color w:val="385623" w:themeColor="accent6" w:themeShade="80"/>
        </w:rPr>
      </w:pPr>
      <w:r w:rsidRPr="000D5B79">
        <w:rPr>
          <w:b/>
          <w:color w:val="385623" w:themeColor="accent6" w:themeShade="80"/>
        </w:rPr>
        <w:t>[</w:t>
      </w:r>
      <w:r w:rsidRPr="002B2C13">
        <w:rPr>
          <w:b/>
          <w:i/>
          <w:iCs/>
          <w:color w:val="385623" w:themeColor="accent6" w:themeShade="80"/>
        </w:rPr>
        <w:t xml:space="preserve">insert </w:t>
      </w:r>
      <w:r w:rsidR="002B2C13">
        <w:rPr>
          <w:b/>
          <w:i/>
          <w:iCs/>
          <w:color w:val="385623" w:themeColor="accent6" w:themeShade="80"/>
        </w:rPr>
        <w:t xml:space="preserve">here </w:t>
      </w:r>
      <w:r w:rsidRPr="002B2C13">
        <w:rPr>
          <w:b/>
          <w:i/>
          <w:iCs/>
          <w:color w:val="385623" w:themeColor="accent6" w:themeShade="80"/>
        </w:rPr>
        <w:t>producer name, farm name, county, state abbreviation</w:t>
      </w:r>
      <w:r w:rsidRPr="000D5B79">
        <w:rPr>
          <w:b/>
          <w:color w:val="385623" w:themeColor="accent6" w:themeShade="80"/>
        </w:rPr>
        <w:t>]</w:t>
      </w:r>
      <w:r w:rsidR="00D65DC1" w:rsidRPr="000D5B79">
        <w:rPr>
          <w:b/>
          <w:color w:val="385623" w:themeColor="accent6" w:themeShade="80"/>
        </w:rPr>
        <w:tab/>
      </w:r>
      <w:r w:rsidR="00D65DC1" w:rsidRPr="000D5B79">
        <w:rPr>
          <w:b/>
          <w:color w:val="385623" w:themeColor="accent6" w:themeShade="80"/>
        </w:rPr>
        <w:tab/>
      </w:r>
      <w:r w:rsidR="00D65DC1" w:rsidRPr="000D5B79">
        <w:rPr>
          <w:b/>
          <w:color w:val="385623" w:themeColor="accent6" w:themeShade="80"/>
        </w:rPr>
        <w:tab/>
      </w:r>
      <w:r w:rsidR="0013600C" w:rsidRPr="000D5B79">
        <w:rPr>
          <w:b/>
          <w:bCs/>
          <w:color w:val="385623" w:themeColor="accent6" w:themeShade="80"/>
        </w:rPr>
        <w:t xml:space="preserve"> </w:t>
      </w:r>
    </w:p>
    <w:p w14:paraId="1DBCA15C" w14:textId="564C9E43" w:rsidR="49F1B274" w:rsidRPr="000D5B79" w:rsidRDefault="49F1B274" w:rsidP="49F1B274">
      <w:pPr>
        <w:spacing w:after="0"/>
        <w:rPr>
          <w:b/>
          <w:bCs/>
          <w:color w:val="385623" w:themeColor="accent6" w:themeShade="80"/>
        </w:rPr>
      </w:pPr>
    </w:p>
    <w:p w14:paraId="2C095F38" w14:textId="529D209B" w:rsidR="004B46D4" w:rsidRPr="00ED2BDA" w:rsidRDefault="00FA58C1" w:rsidP="00FA58C1">
      <w:pPr>
        <w:rPr>
          <w:b/>
          <w:color w:val="385623" w:themeColor="accent6" w:themeShade="80"/>
          <w:sz w:val="24"/>
          <w:szCs w:val="24"/>
        </w:rPr>
      </w:pPr>
      <w:r w:rsidRPr="00ED2BDA">
        <w:rPr>
          <w:b/>
          <w:color w:val="385623" w:themeColor="accent6" w:themeShade="80"/>
          <w:sz w:val="24"/>
          <w:szCs w:val="24"/>
        </w:rPr>
        <w:t>Farm at a Glance</w:t>
      </w:r>
    </w:p>
    <w:p w14:paraId="50E2C5E2" w14:textId="13568330" w:rsidR="004B46D4" w:rsidRPr="00101D59" w:rsidRDefault="00280251" w:rsidP="00FA58C1">
      <w:pPr>
        <w:rPr>
          <w:bCs/>
          <w:i/>
          <w:iCs/>
        </w:rPr>
      </w:pPr>
      <w:r w:rsidRPr="00280251">
        <w:rPr>
          <w:bCs/>
          <w:i/>
          <w:iCs/>
        </w:rPr>
        <w:t xml:space="preserve">Provide basic info </w:t>
      </w:r>
      <w:r w:rsidR="00DC6B34">
        <w:rPr>
          <w:bCs/>
          <w:i/>
          <w:iCs/>
        </w:rPr>
        <w:t>about the farm/study area below:</w:t>
      </w:r>
    </w:p>
    <w:p w14:paraId="64498FE0" w14:textId="0A686FA1" w:rsidR="00DC11E7" w:rsidRPr="003A2D9B" w:rsidRDefault="006C0A03" w:rsidP="00194EEA">
      <w:pPr>
        <w:spacing w:after="0"/>
        <w:rPr>
          <w:i/>
          <w:iCs/>
        </w:rPr>
      </w:pPr>
      <w:r w:rsidRPr="003A2D9B">
        <w:rPr>
          <w:b/>
          <w:bCs/>
        </w:rPr>
        <w:t>COUNTY:</w:t>
      </w:r>
    </w:p>
    <w:p w14:paraId="62C5ADD9" w14:textId="046C73B4" w:rsidR="006C0A03" w:rsidRPr="00101D59" w:rsidRDefault="006C0A03" w:rsidP="003A2D9B">
      <w:pPr>
        <w:spacing w:after="0"/>
        <w:rPr>
          <w:i/>
          <w:iCs/>
        </w:rPr>
      </w:pPr>
      <w:r w:rsidRPr="003A2D9B">
        <w:rPr>
          <w:b/>
          <w:bCs/>
        </w:rPr>
        <w:t>WATERSHED:</w:t>
      </w:r>
    </w:p>
    <w:p w14:paraId="54AB3679" w14:textId="40167EDB" w:rsidR="006C0A03" w:rsidRPr="008722BD" w:rsidRDefault="006C0A03" w:rsidP="003A2D9B">
      <w:pPr>
        <w:spacing w:after="0"/>
        <w:rPr>
          <w:i/>
          <w:iCs/>
        </w:rPr>
      </w:pPr>
      <w:r w:rsidRPr="003A2D9B">
        <w:rPr>
          <w:b/>
          <w:bCs/>
        </w:rPr>
        <w:t xml:space="preserve">CROPS: </w:t>
      </w:r>
      <w:r w:rsidR="008722BD">
        <w:rPr>
          <w:i/>
          <w:iCs/>
        </w:rPr>
        <w:t xml:space="preserve">List </w:t>
      </w:r>
      <w:r w:rsidR="003B0ABB">
        <w:rPr>
          <w:i/>
          <w:iCs/>
        </w:rPr>
        <w:t xml:space="preserve">the </w:t>
      </w:r>
      <w:r w:rsidR="003B0ABB" w:rsidRPr="003B0ABB">
        <w:rPr>
          <w:i/>
          <w:iCs/>
          <w:u w:val="single"/>
        </w:rPr>
        <w:t>study area</w:t>
      </w:r>
      <w:r w:rsidR="003B0ABB">
        <w:rPr>
          <w:i/>
          <w:iCs/>
        </w:rPr>
        <w:t xml:space="preserve"> </w:t>
      </w:r>
      <w:r w:rsidR="008722BD">
        <w:rPr>
          <w:i/>
          <w:iCs/>
        </w:rPr>
        <w:t>crops</w:t>
      </w:r>
    </w:p>
    <w:p w14:paraId="4755953A" w14:textId="3A0D7D76" w:rsidR="006C0A03" w:rsidRPr="00101D59" w:rsidRDefault="006C0A03" w:rsidP="003A2D9B">
      <w:pPr>
        <w:spacing w:after="0"/>
        <w:rPr>
          <w:i/>
          <w:iCs/>
        </w:rPr>
      </w:pPr>
      <w:r w:rsidRPr="003A2D9B">
        <w:rPr>
          <w:b/>
          <w:bCs/>
        </w:rPr>
        <w:t>FARM SIZE:</w:t>
      </w:r>
      <w:r>
        <w:t xml:space="preserve"> </w:t>
      </w:r>
      <w:r w:rsidR="00300F93">
        <w:rPr>
          <w:i/>
          <w:iCs/>
        </w:rPr>
        <w:t>Give t</w:t>
      </w:r>
      <w:r w:rsidR="009002AA" w:rsidRPr="00101D59">
        <w:rPr>
          <w:i/>
          <w:iCs/>
        </w:rPr>
        <w:t xml:space="preserve">otal farm acres </w:t>
      </w:r>
      <w:r w:rsidR="00300F93">
        <w:rPr>
          <w:i/>
          <w:iCs/>
        </w:rPr>
        <w:t xml:space="preserve">then </w:t>
      </w:r>
      <w:r w:rsidR="009002AA" w:rsidRPr="00101D59">
        <w:rPr>
          <w:i/>
          <w:iCs/>
        </w:rPr>
        <w:t>study area acres</w:t>
      </w:r>
      <w:r w:rsidR="00300F93">
        <w:rPr>
          <w:i/>
          <w:iCs/>
        </w:rPr>
        <w:t xml:space="preserve"> in parentheses (if different from total acres)</w:t>
      </w:r>
    </w:p>
    <w:p w14:paraId="7FE2BA33" w14:textId="069F0D4B" w:rsidR="009002AA" w:rsidRPr="003A2D9B" w:rsidRDefault="009002AA" w:rsidP="003A2D9B">
      <w:pPr>
        <w:spacing w:after="0"/>
        <w:rPr>
          <w:i/>
          <w:iCs/>
        </w:rPr>
      </w:pPr>
      <w:r w:rsidRPr="003A2D9B">
        <w:rPr>
          <w:i/>
          <w:iCs/>
        </w:rPr>
        <w:t>E.g.: 450 acres (100-acre study area)</w:t>
      </w:r>
    </w:p>
    <w:p w14:paraId="05B57AD0" w14:textId="4B18933D" w:rsidR="003A2D9B" w:rsidRDefault="006C0A03" w:rsidP="003A2D9B">
      <w:pPr>
        <w:spacing w:after="0"/>
      </w:pPr>
      <w:r w:rsidRPr="003A2D9B">
        <w:rPr>
          <w:b/>
          <w:bCs/>
        </w:rPr>
        <w:t>SOILS:</w:t>
      </w:r>
      <w:r>
        <w:t xml:space="preserve"> </w:t>
      </w:r>
      <w:r w:rsidRPr="00101D59">
        <w:rPr>
          <w:i/>
          <w:iCs/>
        </w:rPr>
        <w:t>Dominant soil type</w:t>
      </w:r>
      <w:r w:rsidR="00F84385" w:rsidRPr="00101D59">
        <w:rPr>
          <w:i/>
          <w:iCs/>
        </w:rPr>
        <w:t>(s)</w:t>
      </w:r>
      <w:r w:rsidRPr="00101D59">
        <w:rPr>
          <w:i/>
          <w:iCs/>
        </w:rPr>
        <w:t xml:space="preserve"> and topography to help readers quickly determine how similar their farm may be to the featured farm</w:t>
      </w:r>
    </w:p>
    <w:p w14:paraId="394AA0AC" w14:textId="50313457" w:rsidR="006C0A03" w:rsidRPr="003A2D9B" w:rsidRDefault="003A2D9B" w:rsidP="003A2D9B">
      <w:pPr>
        <w:spacing w:after="0"/>
        <w:rPr>
          <w:i/>
          <w:iCs/>
        </w:rPr>
      </w:pPr>
      <w:r w:rsidRPr="003A2D9B">
        <w:rPr>
          <w:i/>
          <w:iCs/>
        </w:rPr>
        <w:t>E</w:t>
      </w:r>
      <w:r w:rsidR="006C0A03" w:rsidRPr="003A2D9B">
        <w:rPr>
          <w:i/>
          <w:iCs/>
        </w:rPr>
        <w:t>.g.</w:t>
      </w:r>
      <w:r w:rsidRPr="003A2D9B">
        <w:rPr>
          <w:i/>
          <w:iCs/>
        </w:rPr>
        <w:t>:</w:t>
      </w:r>
      <w:r w:rsidR="006C0A03" w:rsidRPr="003A2D9B">
        <w:rPr>
          <w:i/>
          <w:iCs/>
        </w:rPr>
        <w:t xml:space="preserve"> Silt</w:t>
      </w:r>
      <w:r w:rsidRPr="003A2D9B">
        <w:rPr>
          <w:i/>
          <w:iCs/>
        </w:rPr>
        <w:t>y</w:t>
      </w:r>
      <w:r w:rsidR="006C0A03" w:rsidRPr="003A2D9B">
        <w:rPr>
          <w:i/>
          <w:iCs/>
        </w:rPr>
        <w:t xml:space="preserve"> loam</w:t>
      </w:r>
      <w:r w:rsidR="00F84385" w:rsidRPr="003A2D9B">
        <w:rPr>
          <w:i/>
          <w:iCs/>
        </w:rPr>
        <w:t xml:space="preserve"> on</w:t>
      </w:r>
      <w:r w:rsidR="00AC25C1">
        <w:rPr>
          <w:i/>
          <w:iCs/>
        </w:rPr>
        <w:t xml:space="preserve"> rolling hills of</w:t>
      </w:r>
      <w:r w:rsidR="006C0A03" w:rsidRPr="003A2D9B">
        <w:rPr>
          <w:i/>
          <w:iCs/>
        </w:rPr>
        <w:t xml:space="preserve"> </w:t>
      </w:r>
      <w:r w:rsidR="00F84385" w:rsidRPr="003A2D9B">
        <w:rPr>
          <w:i/>
          <w:iCs/>
        </w:rPr>
        <w:t>1-10% s</w:t>
      </w:r>
      <w:r w:rsidR="006C0A03" w:rsidRPr="003A2D9B">
        <w:rPr>
          <w:i/>
          <w:iCs/>
        </w:rPr>
        <w:t>lopes</w:t>
      </w:r>
    </w:p>
    <w:p w14:paraId="7F02AEB6" w14:textId="55DD0937" w:rsidR="006C0A03" w:rsidRPr="008722BD" w:rsidRDefault="006C0A03" w:rsidP="003A2D9B">
      <w:pPr>
        <w:spacing w:after="0"/>
        <w:rPr>
          <w:i/>
          <w:iCs/>
        </w:rPr>
      </w:pPr>
      <w:r w:rsidRPr="003A2D9B">
        <w:rPr>
          <w:b/>
          <w:bCs/>
        </w:rPr>
        <w:t xml:space="preserve">SOIL HEALTH PRACTICES: </w:t>
      </w:r>
      <w:r w:rsidR="008722BD">
        <w:rPr>
          <w:i/>
          <w:iCs/>
        </w:rPr>
        <w:t xml:space="preserve">List practices </w:t>
      </w:r>
      <w:r w:rsidR="00194EEA">
        <w:rPr>
          <w:i/>
          <w:iCs/>
        </w:rPr>
        <w:t>adopted by farmer on farm/study area</w:t>
      </w:r>
    </w:p>
    <w:p w14:paraId="387C5A3C" w14:textId="77777777" w:rsidR="008F0B50" w:rsidRDefault="008F0B50" w:rsidP="00FA58C1">
      <w:pPr>
        <w:rPr>
          <w:b/>
          <w:color w:val="385623" w:themeColor="accent6" w:themeShade="80"/>
        </w:rPr>
      </w:pPr>
    </w:p>
    <w:p w14:paraId="16D6E4C7" w14:textId="26A6EDD7" w:rsidR="007F0C29" w:rsidRPr="00ED2BDA" w:rsidRDefault="00133FE9" w:rsidP="00FA58C1">
      <w:pPr>
        <w:rPr>
          <w:b/>
          <w:color w:val="385623" w:themeColor="accent6" w:themeShade="80"/>
          <w:sz w:val="24"/>
          <w:szCs w:val="24"/>
        </w:rPr>
      </w:pPr>
      <w:r w:rsidRPr="00ED2BDA">
        <w:rPr>
          <w:b/>
          <w:color w:val="385623" w:themeColor="accent6" w:themeShade="80"/>
          <w:sz w:val="24"/>
          <w:szCs w:val="24"/>
        </w:rPr>
        <w:t>Introduction</w:t>
      </w:r>
      <w:r w:rsidR="00381F60" w:rsidRPr="00ED2BDA">
        <w:rPr>
          <w:b/>
          <w:color w:val="385623" w:themeColor="accent6" w:themeShade="80"/>
          <w:sz w:val="24"/>
          <w:szCs w:val="24"/>
        </w:rPr>
        <w:t xml:space="preserve"> (</w:t>
      </w:r>
      <w:r w:rsidR="000B6157" w:rsidRPr="00ED2BDA">
        <w:rPr>
          <w:b/>
          <w:color w:val="385623" w:themeColor="accent6" w:themeShade="80"/>
          <w:sz w:val="24"/>
          <w:szCs w:val="24"/>
        </w:rPr>
        <w:t xml:space="preserve">About </w:t>
      </w:r>
      <w:r w:rsidR="0062021D" w:rsidRPr="00ED2BDA">
        <w:rPr>
          <w:b/>
          <w:color w:val="385623" w:themeColor="accent6" w:themeShade="80"/>
          <w:sz w:val="24"/>
          <w:szCs w:val="24"/>
        </w:rPr>
        <w:t>3</w:t>
      </w:r>
      <w:r w:rsidR="00381F60" w:rsidRPr="00ED2BDA">
        <w:rPr>
          <w:b/>
          <w:color w:val="385623" w:themeColor="accent6" w:themeShade="80"/>
          <w:sz w:val="24"/>
          <w:szCs w:val="24"/>
        </w:rPr>
        <w:t>00 Word</w:t>
      </w:r>
      <w:r w:rsidR="000B6157" w:rsidRPr="00ED2BDA">
        <w:rPr>
          <w:b/>
          <w:color w:val="385623" w:themeColor="accent6" w:themeShade="80"/>
          <w:sz w:val="24"/>
          <w:szCs w:val="24"/>
        </w:rPr>
        <w:t>s</w:t>
      </w:r>
      <w:r w:rsidR="00381F60" w:rsidRPr="00ED2BDA">
        <w:rPr>
          <w:b/>
          <w:color w:val="385623" w:themeColor="accent6" w:themeShade="80"/>
          <w:sz w:val="24"/>
          <w:szCs w:val="24"/>
        </w:rPr>
        <w:t>)</w:t>
      </w:r>
      <w:r w:rsidRPr="00ED2BDA">
        <w:rPr>
          <w:b/>
          <w:color w:val="385623" w:themeColor="accent6" w:themeShade="80"/>
          <w:sz w:val="24"/>
          <w:szCs w:val="24"/>
        </w:rPr>
        <w:t>:</w:t>
      </w:r>
    </w:p>
    <w:p w14:paraId="39E24FC9" w14:textId="47052AB4" w:rsidR="00DD56CC" w:rsidRPr="00101D59" w:rsidRDefault="00A62618" w:rsidP="00DD56CC">
      <w:pPr>
        <w:pStyle w:val="ListParagraph"/>
        <w:ind w:left="0"/>
        <w:rPr>
          <w:i/>
          <w:iCs/>
        </w:rPr>
      </w:pPr>
      <w:r>
        <w:rPr>
          <w:i/>
          <w:iCs/>
        </w:rPr>
        <w:t xml:space="preserve">Tip: </w:t>
      </w:r>
      <w:r w:rsidR="00EB1BC8">
        <w:rPr>
          <w:i/>
          <w:iCs/>
        </w:rPr>
        <w:t>R</w:t>
      </w:r>
      <w:r w:rsidR="00DD56CC" w:rsidRPr="00101D59">
        <w:rPr>
          <w:i/>
          <w:iCs/>
        </w:rPr>
        <w:t xml:space="preserve">ead other </w:t>
      </w:r>
      <w:r>
        <w:rPr>
          <w:i/>
          <w:iCs/>
        </w:rPr>
        <w:t xml:space="preserve">AFT </w:t>
      </w:r>
      <w:r w:rsidR="00DD56CC" w:rsidRPr="00101D59">
        <w:rPr>
          <w:i/>
          <w:iCs/>
        </w:rPr>
        <w:t>case studies to guide you</w:t>
      </w:r>
      <w:r w:rsidR="00EB1BC8">
        <w:rPr>
          <w:i/>
          <w:iCs/>
        </w:rPr>
        <w:t>r writing</w:t>
      </w:r>
      <w:r w:rsidR="00ED2BDA">
        <w:rPr>
          <w:i/>
          <w:iCs/>
        </w:rPr>
        <w:t>:</w:t>
      </w:r>
      <w:r w:rsidR="00DD56CC" w:rsidRPr="00101D59">
        <w:rPr>
          <w:i/>
          <w:iCs/>
        </w:rPr>
        <w:t xml:space="preserve"> </w:t>
      </w:r>
      <w:hyperlink r:id="rId10" w:history="1">
        <w:r w:rsidR="00DD56CC" w:rsidRPr="00EB1BC8">
          <w:rPr>
            <w:rStyle w:val="Hyperlink"/>
            <w:i/>
            <w:iCs/>
          </w:rPr>
          <w:t>https://farmlandinfo.org/publications/soil-health-case-studies/</w:t>
        </w:r>
      </w:hyperlink>
      <w:r w:rsidR="00EB1BC8">
        <w:rPr>
          <w:i/>
          <w:iCs/>
        </w:rPr>
        <w:t xml:space="preserve"> </w:t>
      </w:r>
      <w:r w:rsidR="008444A7">
        <w:rPr>
          <w:i/>
          <w:iCs/>
        </w:rPr>
        <w:t xml:space="preserve"> The following instructions are a rough outline of what </w:t>
      </w:r>
      <w:r>
        <w:rPr>
          <w:i/>
          <w:iCs/>
        </w:rPr>
        <w:t>we</w:t>
      </w:r>
      <w:r w:rsidR="008444A7">
        <w:rPr>
          <w:i/>
          <w:iCs/>
        </w:rPr>
        <w:t xml:space="preserve"> include in the introduction section, </w:t>
      </w:r>
      <w:r w:rsidR="00F66B75">
        <w:rPr>
          <w:i/>
          <w:iCs/>
        </w:rPr>
        <w:t xml:space="preserve">however, with </w:t>
      </w:r>
      <w:r>
        <w:rPr>
          <w:i/>
          <w:iCs/>
        </w:rPr>
        <w:t>whatever your</w:t>
      </w:r>
      <w:r w:rsidR="00F66B75">
        <w:rPr>
          <w:i/>
          <w:iCs/>
        </w:rPr>
        <w:t xml:space="preserve"> word limitation</w:t>
      </w:r>
      <w:r>
        <w:rPr>
          <w:i/>
          <w:iCs/>
        </w:rPr>
        <w:t xml:space="preserve"> may be</w:t>
      </w:r>
      <w:r w:rsidR="00F66B75">
        <w:rPr>
          <w:i/>
          <w:iCs/>
        </w:rPr>
        <w:t>, you will have to use your best judgment as to what to include and exclude.</w:t>
      </w:r>
      <w:r w:rsidR="00ED2BDA">
        <w:rPr>
          <w:i/>
          <w:iCs/>
        </w:rPr>
        <w:t xml:space="preserve"> </w:t>
      </w:r>
    </w:p>
    <w:p w14:paraId="74A8D498" w14:textId="3A1BA4BE" w:rsidR="00DD56CC" w:rsidRPr="00101D59" w:rsidRDefault="00DD56CC" w:rsidP="00DE2887">
      <w:pPr>
        <w:pStyle w:val="ListParagraph"/>
        <w:ind w:left="0"/>
        <w:rPr>
          <w:i/>
          <w:iCs/>
        </w:rPr>
      </w:pPr>
    </w:p>
    <w:p w14:paraId="3AD72869" w14:textId="791E07EC" w:rsidR="00DD56CC" w:rsidRPr="00101D59" w:rsidRDefault="00C07763" w:rsidP="00DE2887">
      <w:pPr>
        <w:pStyle w:val="ListParagraph"/>
        <w:ind w:left="0"/>
        <w:rPr>
          <w:i/>
          <w:iCs/>
        </w:rPr>
      </w:pPr>
      <w:r w:rsidRPr="00C07763">
        <w:rPr>
          <w:b/>
          <w:bCs/>
          <w:i/>
          <w:iCs/>
        </w:rPr>
        <w:t xml:space="preserve">First </w:t>
      </w:r>
      <w:r w:rsidR="00955E25" w:rsidRPr="00C07763">
        <w:rPr>
          <w:b/>
          <w:bCs/>
          <w:i/>
          <w:iCs/>
        </w:rPr>
        <w:t xml:space="preserve">1-2 paragraphs </w:t>
      </w:r>
      <w:r w:rsidRPr="00C07763">
        <w:rPr>
          <w:b/>
          <w:bCs/>
          <w:i/>
          <w:iCs/>
        </w:rPr>
        <w:t xml:space="preserve">– </w:t>
      </w:r>
      <w:r w:rsidR="00955E25">
        <w:rPr>
          <w:i/>
          <w:iCs/>
        </w:rPr>
        <w:t>d</w:t>
      </w:r>
      <w:r w:rsidR="00DE2887" w:rsidRPr="00101D59">
        <w:rPr>
          <w:i/>
          <w:iCs/>
        </w:rPr>
        <w:t>escribe the farm</w:t>
      </w:r>
      <w:r w:rsidR="00955E25">
        <w:rPr>
          <w:i/>
          <w:iCs/>
        </w:rPr>
        <w:t xml:space="preserve"> generally, including what crops are grown and when/why they adopted the soil health practices being analyzed in the case study, include the following details if possible and depending on </w:t>
      </w:r>
      <w:r w:rsidR="002978E2">
        <w:rPr>
          <w:i/>
          <w:iCs/>
        </w:rPr>
        <w:t xml:space="preserve">word count </w:t>
      </w:r>
      <w:r w:rsidR="00955E25">
        <w:rPr>
          <w:i/>
          <w:iCs/>
        </w:rPr>
        <w:t>space:</w:t>
      </w:r>
    </w:p>
    <w:p w14:paraId="31D981F4" w14:textId="77777777" w:rsidR="00DE2887" w:rsidRPr="00101D59" w:rsidRDefault="00DE2887" w:rsidP="00DE2887">
      <w:pPr>
        <w:pStyle w:val="ListParagraph"/>
        <w:numPr>
          <w:ilvl w:val="1"/>
          <w:numId w:val="4"/>
        </w:numPr>
        <w:ind w:left="720"/>
        <w:rPr>
          <w:i/>
          <w:iCs/>
        </w:rPr>
      </w:pPr>
      <w:r w:rsidRPr="00101D59">
        <w:rPr>
          <w:i/>
          <w:iCs/>
        </w:rPr>
        <w:t>Acreage, county, topography, generic soil type descriptions</w:t>
      </w:r>
    </w:p>
    <w:p w14:paraId="005B4071" w14:textId="77777777" w:rsidR="00DE2887" w:rsidRPr="00101D59" w:rsidRDefault="00DE2887" w:rsidP="00DE2887">
      <w:pPr>
        <w:pStyle w:val="ListParagraph"/>
        <w:numPr>
          <w:ilvl w:val="1"/>
          <w:numId w:val="4"/>
        </w:numPr>
        <w:ind w:left="720"/>
        <w:rPr>
          <w:i/>
          <w:iCs/>
        </w:rPr>
      </w:pPr>
      <w:r w:rsidRPr="00101D59">
        <w:rPr>
          <w:i/>
          <w:iCs/>
        </w:rPr>
        <w:t>What’s grown, acres in crop rotation, etc.</w:t>
      </w:r>
    </w:p>
    <w:p w14:paraId="47C3D783" w14:textId="77777777" w:rsidR="00DE2887" w:rsidRPr="00101D59" w:rsidRDefault="00DE2887" w:rsidP="00DE2887">
      <w:pPr>
        <w:pStyle w:val="ListParagraph"/>
        <w:numPr>
          <w:ilvl w:val="1"/>
          <w:numId w:val="4"/>
        </w:numPr>
        <w:ind w:left="720"/>
        <w:rPr>
          <w:i/>
          <w:iCs/>
        </w:rPr>
      </w:pPr>
      <w:r w:rsidRPr="00101D59">
        <w:rPr>
          <w:i/>
          <w:iCs/>
        </w:rPr>
        <w:t xml:space="preserve">When the farmer started farming and who they farm with </w:t>
      </w:r>
    </w:p>
    <w:p w14:paraId="3F2F99BA" w14:textId="7E876A24" w:rsidR="00DE2887" w:rsidRDefault="00120E0F" w:rsidP="00DE2887">
      <w:pPr>
        <w:pStyle w:val="ListParagraph"/>
        <w:numPr>
          <w:ilvl w:val="1"/>
          <w:numId w:val="4"/>
        </w:numPr>
        <w:ind w:left="720"/>
        <w:rPr>
          <w:i/>
          <w:iCs/>
        </w:rPr>
      </w:pPr>
      <w:r>
        <w:rPr>
          <w:i/>
          <w:iCs/>
        </w:rPr>
        <w:t xml:space="preserve">Optional: </w:t>
      </w:r>
      <w:r w:rsidR="00DE2887" w:rsidRPr="00101D59">
        <w:rPr>
          <w:i/>
          <w:iCs/>
        </w:rPr>
        <w:t>Acreage owned versus rented (especially if that has a bearing on use of SH practices on leased land)</w:t>
      </w:r>
      <w:r w:rsidR="002978E2">
        <w:rPr>
          <w:i/>
          <w:iCs/>
        </w:rPr>
        <w:t>; we want farmers to be empowered that they can adopt soil health practices on rented ground</w:t>
      </w:r>
    </w:p>
    <w:p w14:paraId="7F25112D" w14:textId="2487060B" w:rsidR="0000402B" w:rsidRPr="00101D59" w:rsidRDefault="0000402B" w:rsidP="00DE2887">
      <w:pPr>
        <w:pStyle w:val="ListParagraph"/>
        <w:numPr>
          <w:ilvl w:val="1"/>
          <w:numId w:val="4"/>
        </w:numPr>
        <w:ind w:left="720"/>
        <w:rPr>
          <w:i/>
          <w:iCs/>
        </w:rPr>
      </w:pPr>
      <w:r>
        <w:rPr>
          <w:i/>
          <w:iCs/>
        </w:rPr>
        <w:t>Mention if they have a conservation easement, since this is something AFT supports and promotes</w:t>
      </w:r>
    </w:p>
    <w:p w14:paraId="20295455" w14:textId="0A352498" w:rsidR="00DE2887" w:rsidRDefault="002978E2" w:rsidP="00DE2887">
      <w:pPr>
        <w:pStyle w:val="ListParagraph"/>
        <w:numPr>
          <w:ilvl w:val="1"/>
          <w:numId w:val="4"/>
        </w:numPr>
        <w:ind w:left="720"/>
        <w:rPr>
          <w:i/>
          <w:iCs/>
        </w:rPr>
      </w:pPr>
      <w:r>
        <w:rPr>
          <w:i/>
          <w:iCs/>
        </w:rPr>
        <w:lastRenderedPageBreak/>
        <w:t>What</w:t>
      </w:r>
      <w:r w:rsidR="00DE2887" w:rsidRPr="00101D59">
        <w:rPr>
          <w:i/>
          <w:iCs/>
        </w:rPr>
        <w:t xml:space="preserve"> motivated </w:t>
      </w:r>
      <w:r w:rsidR="00A62618">
        <w:rPr>
          <w:i/>
          <w:iCs/>
        </w:rPr>
        <w:t xml:space="preserve">the </w:t>
      </w:r>
      <w:r w:rsidR="00DE2887" w:rsidRPr="00101D59">
        <w:rPr>
          <w:i/>
          <w:iCs/>
        </w:rPr>
        <w:t>farmer to try soil health practices</w:t>
      </w:r>
      <w:r w:rsidR="002B5297">
        <w:rPr>
          <w:i/>
          <w:iCs/>
        </w:rPr>
        <w:t xml:space="preserve"> (nice to include a farmer quote for this if possible)</w:t>
      </w:r>
    </w:p>
    <w:p w14:paraId="68B1805F" w14:textId="758A5D8B" w:rsidR="00EB4E85" w:rsidRDefault="00EB4E85" w:rsidP="00DE2887">
      <w:pPr>
        <w:pStyle w:val="ListParagraph"/>
        <w:numPr>
          <w:ilvl w:val="1"/>
          <w:numId w:val="4"/>
        </w:numPr>
        <w:ind w:left="720"/>
        <w:rPr>
          <w:i/>
          <w:iCs/>
        </w:rPr>
      </w:pPr>
      <w:r>
        <w:rPr>
          <w:i/>
          <w:iCs/>
        </w:rPr>
        <w:t>How the farmer learned about these practices (mentors, workshops, etc.)</w:t>
      </w:r>
    </w:p>
    <w:p w14:paraId="18B37980" w14:textId="41076E1A" w:rsidR="00984609" w:rsidRPr="00984609" w:rsidRDefault="00984609" w:rsidP="00984609">
      <w:pPr>
        <w:pStyle w:val="ListParagraph"/>
        <w:numPr>
          <w:ilvl w:val="1"/>
          <w:numId w:val="4"/>
        </w:numPr>
        <w:ind w:left="720"/>
        <w:rPr>
          <w:i/>
          <w:iCs/>
        </w:rPr>
      </w:pPr>
      <w:r>
        <w:rPr>
          <w:i/>
          <w:iCs/>
        </w:rPr>
        <w:t>Mention if the farmer received financial assistance</w:t>
      </w:r>
      <w:r w:rsidR="00EB4E85">
        <w:rPr>
          <w:i/>
          <w:iCs/>
        </w:rPr>
        <w:t xml:space="preserve"> </w:t>
      </w:r>
      <w:r>
        <w:rPr>
          <w:i/>
          <w:iCs/>
        </w:rPr>
        <w:t>(if space allows)</w:t>
      </w:r>
      <w:r w:rsidR="00EB4E85">
        <w:rPr>
          <w:i/>
          <w:iCs/>
        </w:rPr>
        <w:t xml:space="preserve">; but definitely include a numbered footnote </w:t>
      </w:r>
      <w:r>
        <w:rPr>
          <w:i/>
          <w:iCs/>
        </w:rPr>
        <w:t>reference</w:t>
      </w:r>
      <w:r w:rsidR="00BD7514">
        <w:rPr>
          <w:i/>
          <w:iCs/>
        </w:rPr>
        <w:t xml:space="preserve"> where you describe in detail what and how much FA was received (see RSHEC Tool for how to write up footnotes)</w:t>
      </w:r>
    </w:p>
    <w:p w14:paraId="13009010" w14:textId="1022EC89" w:rsidR="002978E2" w:rsidRPr="002978E2" w:rsidRDefault="003B713D" w:rsidP="002978E2">
      <w:pPr>
        <w:rPr>
          <w:i/>
          <w:iCs/>
        </w:rPr>
      </w:pPr>
      <w:r w:rsidRPr="00433C4A">
        <w:rPr>
          <w:b/>
          <w:bCs/>
          <w:i/>
          <w:iCs/>
        </w:rPr>
        <w:t>Next paragraph</w:t>
      </w:r>
      <w:r w:rsidR="00C07763">
        <w:rPr>
          <w:b/>
          <w:bCs/>
          <w:i/>
          <w:iCs/>
        </w:rPr>
        <w:t>s</w:t>
      </w:r>
      <w:r w:rsidR="00433C4A">
        <w:rPr>
          <w:b/>
          <w:bCs/>
          <w:i/>
          <w:iCs/>
        </w:rPr>
        <w:t xml:space="preserve"> – </w:t>
      </w:r>
      <w:r w:rsidRPr="00F66B75">
        <w:rPr>
          <w:i/>
          <w:iCs/>
          <w:u w:val="single"/>
        </w:rPr>
        <w:t>detail in chronological order their soil health practice journey</w:t>
      </w:r>
      <w:r>
        <w:rPr>
          <w:i/>
          <w:iCs/>
        </w:rPr>
        <w:t>, including:</w:t>
      </w:r>
    </w:p>
    <w:p w14:paraId="3E5ED352" w14:textId="1259AD6A" w:rsidR="002B5297" w:rsidRDefault="00DE2887" w:rsidP="00DE2887">
      <w:pPr>
        <w:pStyle w:val="ListParagraph"/>
        <w:numPr>
          <w:ilvl w:val="1"/>
          <w:numId w:val="4"/>
        </w:numPr>
        <w:ind w:left="720"/>
        <w:rPr>
          <w:i/>
          <w:iCs/>
        </w:rPr>
      </w:pPr>
      <w:r w:rsidRPr="00101D59">
        <w:rPr>
          <w:i/>
          <w:iCs/>
        </w:rPr>
        <w:t xml:space="preserve">Description of </w:t>
      </w:r>
      <w:r w:rsidR="003B713D">
        <w:rPr>
          <w:i/>
          <w:iCs/>
        </w:rPr>
        <w:t xml:space="preserve">each </w:t>
      </w:r>
      <w:r w:rsidRPr="00101D59">
        <w:rPr>
          <w:i/>
          <w:iCs/>
        </w:rPr>
        <w:t>soil health practice</w:t>
      </w:r>
      <w:r w:rsidR="003B713D">
        <w:rPr>
          <w:i/>
          <w:iCs/>
        </w:rPr>
        <w:t xml:space="preserve"> being analyzed in the case study</w:t>
      </w:r>
      <w:r w:rsidR="002B5297">
        <w:rPr>
          <w:i/>
          <w:iCs/>
        </w:rPr>
        <w:t xml:space="preserve"> (including year of adoption or adoption in stages)</w:t>
      </w:r>
    </w:p>
    <w:p w14:paraId="6C94F999" w14:textId="277AC34E" w:rsidR="00DE2887" w:rsidRPr="00101D59" w:rsidRDefault="002B5297" w:rsidP="00DE2887">
      <w:pPr>
        <w:pStyle w:val="ListParagraph"/>
        <w:numPr>
          <w:ilvl w:val="1"/>
          <w:numId w:val="4"/>
        </w:numPr>
        <w:ind w:left="720"/>
        <w:rPr>
          <w:i/>
          <w:iCs/>
        </w:rPr>
      </w:pPr>
      <w:r>
        <w:rPr>
          <w:i/>
          <w:iCs/>
        </w:rPr>
        <w:t>As</w:t>
      </w:r>
      <w:r w:rsidR="006A4494">
        <w:rPr>
          <w:i/>
          <w:iCs/>
        </w:rPr>
        <w:t xml:space="preserve"> space</w:t>
      </w:r>
      <w:r>
        <w:rPr>
          <w:i/>
          <w:iCs/>
        </w:rPr>
        <w:t xml:space="preserve"> is available</w:t>
      </w:r>
      <w:r w:rsidR="006A4494">
        <w:rPr>
          <w:i/>
          <w:iCs/>
        </w:rPr>
        <w:t xml:space="preserve"> include </w:t>
      </w:r>
      <w:r w:rsidR="00554DAF">
        <w:rPr>
          <w:i/>
          <w:iCs/>
        </w:rPr>
        <w:t>farmer quotes to accomplish</w:t>
      </w:r>
      <w:r w:rsidR="00984609">
        <w:rPr>
          <w:i/>
          <w:iCs/>
        </w:rPr>
        <w:t xml:space="preserve"> relaying this information</w:t>
      </w:r>
    </w:p>
    <w:p w14:paraId="4437F700" w14:textId="4A58166B" w:rsidR="000E5D72" w:rsidRPr="001C2B03" w:rsidRDefault="00DE2887" w:rsidP="001C2B03">
      <w:pPr>
        <w:pStyle w:val="ListParagraph"/>
        <w:numPr>
          <w:ilvl w:val="1"/>
          <w:numId w:val="4"/>
        </w:numPr>
        <w:ind w:left="720"/>
        <w:rPr>
          <w:i/>
          <w:iCs/>
        </w:rPr>
      </w:pPr>
      <w:r w:rsidRPr="00101D59">
        <w:rPr>
          <w:i/>
          <w:iCs/>
        </w:rPr>
        <w:t xml:space="preserve">Depending on space available and story flow, you may start </w:t>
      </w:r>
      <w:r w:rsidR="00554DAF">
        <w:rPr>
          <w:i/>
          <w:iCs/>
        </w:rPr>
        <w:t xml:space="preserve">describing the </w:t>
      </w:r>
      <w:r w:rsidR="00554DAF" w:rsidRPr="00101D59">
        <w:rPr>
          <w:i/>
          <w:iCs/>
        </w:rPr>
        <w:t xml:space="preserve">benefits they’ve </w:t>
      </w:r>
      <w:r w:rsidR="001C2B03" w:rsidRPr="00101D59">
        <w:rPr>
          <w:i/>
          <w:iCs/>
        </w:rPr>
        <w:t>observ</w:t>
      </w:r>
      <w:r w:rsidR="001C2B03">
        <w:rPr>
          <w:i/>
          <w:iCs/>
        </w:rPr>
        <w:t>ed,</w:t>
      </w:r>
      <w:r w:rsidR="00554DAF">
        <w:rPr>
          <w:i/>
          <w:iCs/>
        </w:rPr>
        <w:t xml:space="preserve"> or the struggles/setbacks faced in the beginning and how overcame those </w:t>
      </w:r>
      <w:proofErr w:type="gramStart"/>
      <w:r w:rsidR="00554DAF">
        <w:rPr>
          <w:i/>
          <w:iCs/>
        </w:rPr>
        <w:t xml:space="preserve">struggles, </w:t>
      </w:r>
      <w:r w:rsidRPr="00554DAF">
        <w:rPr>
          <w:i/>
          <w:iCs/>
        </w:rPr>
        <w:t>but</w:t>
      </w:r>
      <w:proofErr w:type="gramEnd"/>
      <w:r w:rsidRPr="00554DAF">
        <w:rPr>
          <w:i/>
          <w:iCs/>
        </w:rPr>
        <w:t xml:space="preserve"> save the quantitative details for the </w:t>
      </w:r>
      <w:r w:rsidR="00554DAF">
        <w:rPr>
          <w:i/>
          <w:iCs/>
        </w:rPr>
        <w:t>econ</w:t>
      </w:r>
      <w:r w:rsidR="001C2B03">
        <w:rPr>
          <w:i/>
          <w:iCs/>
        </w:rPr>
        <w:t>omic results</w:t>
      </w:r>
      <w:r w:rsidRPr="00554DAF">
        <w:rPr>
          <w:i/>
          <w:iCs/>
        </w:rPr>
        <w:t xml:space="preserve"> section.</w:t>
      </w:r>
    </w:p>
    <w:p w14:paraId="447FA1D1" w14:textId="5FC6347F" w:rsidR="00381F60" w:rsidRPr="00ED2BDA" w:rsidRDefault="00381F60" w:rsidP="7254FB4A">
      <w:pPr>
        <w:rPr>
          <w:b/>
          <w:bCs/>
          <w:color w:val="385623" w:themeColor="accent6" w:themeShade="80"/>
          <w:sz w:val="24"/>
          <w:szCs w:val="24"/>
        </w:rPr>
      </w:pPr>
      <w:r w:rsidRPr="7254FB4A">
        <w:rPr>
          <w:b/>
          <w:bCs/>
          <w:color w:val="385623" w:themeColor="accent6" w:themeShade="80"/>
          <w:sz w:val="24"/>
          <w:szCs w:val="24"/>
        </w:rPr>
        <w:t>Soil Health</w:t>
      </w:r>
      <w:r w:rsidR="005730C8" w:rsidRPr="7254FB4A">
        <w:rPr>
          <w:b/>
          <w:bCs/>
          <w:color w:val="385623" w:themeColor="accent6" w:themeShade="80"/>
          <w:sz w:val="24"/>
          <w:szCs w:val="24"/>
        </w:rPr>
        <w:t xml:space="preserve"> Economic &amp; Environmental </w:t>
      </w:r>
      <w:r w:rsidR="00272FA3" w:rsidRPr="7254FB4A">
        <w:rPr>
          <w:b/>
          <w:bCs/>
          <w:color w:val="385623" w:themeColor="accent6" w:themeShade="80"/>
          <w:sz w:val="24"/>
          <w:szCs w:val="24"/>
        </w:rPr>
        <w:t>Estimated Outcomes</w:t>
      </w:r>
      <w:r w:rsidRPr="7254FB4A">
        <w:rPr>
          <w:b/>
          <w:bCs/>
          <w:color w:val="385623" w:themeColor="accent6" w:themeShade="80"/>
          <w:sz w:val="24"/>
          <w:szCs w:val="24"/>
        </w:rPr>
        <w:t xml:space="preserve"> (</w:t>
      </w:r>
      <w:r w:rsidR="00381590" w:rsidRPr="7254FB4A">
        <w:rPr>
          <w:b/>
          <w:bCs/>
          <w:color w:val="385623" w:themeColor="accent6" w:themeShade="80"/>
          <w:sz w:val="24"/>
          <w:szCs w:val="24"/>
        </w:rPr>
        <w:t xml:space="preserve">About </w:t>
      </w:r>
      <w:r w:rsidRPr="7254FB4A">
        <w:rPr>
          <w:b/>
          <w:bCs/>
          <w:color w:val="385623" w:themeColor="accent6" w:themeShade="80"/>
          <w:sz w:val="24"/>
          <w:szCs w:val="24"/>
        </w:rPr>
        <w:t>500 Word</w:t>
      </w:r>
      <w:r w:rsidR="00381590" w:rsidRPr="7254FB4A">
        <w:rPr>
          <w:b/>
          <w:bCs/>
          <w:color w:val="385623" w:themeColor="accent6" w:themeShade="80"/>
          <w:sz w:val="24"/>
          <w:szCs w:val="24"/>
        </w:rPr>
        <w:t>s</w:t>
      </w:r>
      <w:r w:rsidRPr="7254FB4A">
        <w:rPr>
          <w:b/>
          <w:bCs/>
          <w:color w:val="385623" w:themeColor="accent6" w:themeShade="80"/>
          <w:sz w:val="24"/>
          <w:szCs w:val="24"/>
        </w:rPr>
        <w:t>):</w:t>
      </w:r>
    </w:p>
    <w:p w14:paraId="54595B5B" w14:textId="0F673123" w:rsidR="00797EC9" w:rsidRDefault="001C2B03" w:rsidP="00915240">
      <w:pPr>
        <w:spacing w:after="0" w:line="240" w:lineRule="auto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>Tips</w:t>
      </w:r>
      <w:r w:rsidR="00433C4A">
        <w:rPr>
          <w:rFonts w:ascii="Calibri" w:eastAsia="Times New Roman" w:hAnsi="Calibri" w:cs="Calibri"/>
          <w:i/>
          <w:iCs/>
          <w:color w:val="000000"/>
        </w:rPr>
        <w:t>:</w:t>
      </w:r>
    </w:p>
    <w:p w14:paraId="04F224C8" w14:textId="6AA2BD1F" w:rsidR="00915240" w:rsidRDefault="001C2B03" w:rsidP="00797EC9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>All</w:t>
      </w:r>
      <w:r w:rsidR="001679DC" w:rsidRPr="00797EC9">
        <w:rPr>
          <w:rFonts w:ascii="Calibri" w:eastAsia="Times New Roman" w:hAnsi="Calibri" w:cs="Calibri"/>
          <w:i/>
          <w:iCs/>
          <w:color w:val="000000"/>
        </w:rPr>
        <w:t xml:space="preserve"> values should </w:t>
      </w:r>
      <w:r>
        <w:rPr>
          <w:rFonts w:ascii="Calibri" w:eastAsia="Times New Roman" w:hAnsi="Calibri" w:cs="Calibri"/>
          <w:i/>
          <w:iCs/>
          <w:color w:val="000000"/>
        </w:rPr>
        <w:t>not include decimals</w:t>
      </w:r>
      <w:r w:rsidR="001679DC" w:rsidRPr="00797EC9">
        <w:rPr>
          <w:rFonts w:ascii="Calibri" w:eastAsia="Times New Roman" w:hAnsi="Calibri" w:cs="Calibri"/>
          <w:i/>
          <w:iCs/>
          <w:color w:val="000000"/>
        </w:rPr>
        <w:t xml:space="preserve"> (as we don</w:t>
      </w:r>
      <w:r w:rsidR="00272FA3" w:rsidRPr="00797EC9">
        <w:rPr>
          <w:rFonts w:ascii="Calibri" w:eastAsia="Times New Roman" w:hAnsi="Calibri" w:cs="Calibri"/>
          <w:i/>
          <w:iCs/>
          <w:color w:val="000000"/>
        </w:rPr>
        <w:t>’</w:t>
      </w:r>
      <w:r w:rsidR="001679DC" w:rsidRPr="00797EC9">
        <w:rPr>
          <w:rFonts w:ascii="Calibri" w:eastAsia="Times New Roman" w:hAnsi="Calibri" w:cs="Calibri"/>
          <w:i/>
          <w:iCs/>
          <w:color w:val="000000"/>
        </w:rPr>
        <w:t>t want to infer we are accurate to the 100</w:t>
      </w:r>
      <w:r w:rsidR="001679DC" w:rsidRPr="00797EC9">
        <w:rPr>
          <w:rFonts w:ascii="Calibri" w:eastAsia="Times New Roman" w:hAnsi="Calibri" w:cs="Calibri"/>
          <w:i/>
          <w:iCs/>
          <w:color w:val="000000"/>
          <w:vertAlign w:val="superscript"/>
        </w:rPr>
        <w:t>th</w:t>
      </w:r>
      <w:r w:rsidR="001679DC" w:rsidRPr="00797EC9">
        <w:rPr>
          <w:rFonts w:ascii="Calibri" w:eastAsia="Times New Roman" w:hAnsi="Calibri" w:cs="Calibri"/>
          <w:i/>
          <w:iCs/>
          <w:color w:val="000000"/>
        </w:rPr>
        <w:t xml:space="preserve"> decimal point)</w:t>
      </w:r>
      <w:r w:rsidR="00272FA3" w:rsidRPr="00797EC9">
        <w:rPr>
          <w:rFonts w:ascii="Calibri" w:eastAsia="Times New Roman" w:hAnsi="Calibri" w:cs="Calibri"/>
          <w:i/>
          <w:iCs/>
          <w:color w:val="000000"/>
        </w:rPr>
        <w:t>; in some cases, you may want to include decimals to reduce confusion around rounding or if cost is less than a dollar</w:t>
      </w:r>
    </w:p>
    <w:p w14:paraId="37FF5146" w14:textId="003E4819" w:rsidR="00885FD8" w:rsidRPr="00797EC9" w:rsidRDefault="00885FD8" w:rsidP="00797EC9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</w:rPr>
      </w:pPr>
      <w:r>
        <w:rPr>
          <w:i/>
          <w:iCs/>
        </w:rPr>
        <w:t>Integrate</w:t>
      </w:r>
      <w:r w:rsidRPr="00101D59">
        <w:rPr>
          <w:i/>
          <w:iCs/>
        </w:rPr>
        <w:t xml:space="preserve"> soil health stories the farmer has told either for each soil health practice or the combined effect of practices like</w:t>
      </w:r>
      <w:r>
        <w:rPr>
          <w:i/>
          <w:iCs/>
        </w:rPr>
        <w:t xml:space="preserve"> </w:t>
      </w:r>
      <w:r w:rsidRPr="00ED2BDA">
        <w:rPr>
          <w:i/>
          <w:iCs/>
        </w:rPr>
        <w:t>observed environmental</w:t>
      </w:r>
      <w:r>
        <w:rPr>
          <w:i/>
          <w:iCs/>
        </w:rPr>
        <w:t>, soil health</w:t>
      </w:r>
      <w:r w:rsidRPr="00ED2BDA">
        <w:rPr>
          <w:i/>
          <w:iCs/>
        </w:rPr>
        <w:t xml:space="preserve"> benefits (e.g., reduced erosion, clearer runoff water, improvement in soil quality, color, smell, earthworms, tilth, water holding capacity, etc.)</w:t>
      </w:r>
    </w:p>
    <w:p w14:paraId="5DEF9172" w14:textId="77777777" w:rsidR="00915240" w:rsidRDefault="00915240" w:rsidP="002249F1">
      <w:pPr>
        <w:pStyle w:val="ListParagraph"/>
        <w:ind w:left="0"/>
        <w:rPr>
          <w:bCs/>
          <w:i/>
          <w:iCs/>
        </w:rPr>
      </w:pPr>
    </w:p>
    <w:p w14:paraId="32A01A07" w14:textId="069E0E34" w:rsidR="002249F1" w:rsidRPr="00101D59" w:rsidRDefault="00CD74F4" w:rsidP="002249F1">
      <w:pPr>
        <w:pStyle w:val="ListParagraph"/>
        <w:ind w:left="0"/>
        <w:rPr>
          <w:i/>
          <w:iCs/>
        </w:rPr>
      </w:pPr>
      <w:r w:rsidRPr="00433C4A">
        <w:rPr>
          <w:b/>
          <w:i/>
          <w:iCs/>
        </w:rPr>
        <w:t>First paragraph –</w:t>
      </w:r>
      <w:r>
        <w:rPr>
          <w:bCs/>
          <w:i/>
          <w:iCs/>
        </w:rPr>
        <w:t xml:space="preserve"> Introduce</w:t>
      </w:r>
      <w:r w:rsidR="002249F1" w:rsidRPr="00101D59">
        <w:rPr>
          <w:i/>
          <w:iCs/>
        </w:rPr>
        <w:t xml:space="preserve"> the PBA table using this template: </w:t>
      </w:r>
    </w:p>
    <w:p w14:paraId="431345CD" w14:textId="11ECEFEE" w:rsidR="002249F1" w:rsidRPr="00314771" w:rsidRDefault="002249F1" w:rsidP="002249F1">
      <w:pPr>
        <w:rPr>
          <w:color w:val="0070C0"/>
        </w:rPr>
      </w:pPr>
      <w:r w:rsidRPr="00314771">
        <w:rPr>
          <w:rStyle w:val="normaltextrun"/>
          <w:rFonts w:ascii="Calibri" w:hAnsi="Calibri"/>
          <w:color w:val="0070C0"/>
          <w:shd w:val="clear" w:color="auto" w:fill="FFFFFF"/>
        </w:rPr>
        <w:t>Partial budgeting analysis was used to estimate the marginal benefits and costs of </w:t>
      </w:r>
      <w:r w:rsidR="00A803A5" w:rsidRPr="00314771">
        <w:rPr>
          <w:rStyle w:val="normaltextrun"/>
          <w:rFonts w:ascii="Calibri" w:hAnsi="Calibri"/>
          <w:color w:val="0070C0"/>
          <w:shd w:val="clear" w:color="auto" w:fill="FFFFFF"/>
        </w:rPr>
        <w:t>[</w:t>
      </w:r>
      <w:r w:rsidRPr="00314771">
        <w:rPr>
          <w:rStyle w:val="normaltextrun"/>
          <w:rFonts w:ascii="Calibri" w:hAnsi="Calibri"/>
          <w:color w:val="0070C0"/>
          <w:u w:val="single"/>
          <w:shd w:val="clear" w:color="auto" w:fill="FFFFFF"/>
        </w:rPr>
        <w:t>X, Y, and Z</w:t>
      </w:r>
      <w:r w:rsidR="00A803A5" w:rsidRPr="00314771">
        <w:rPr>
          <w:rStyle w:val="normaltextrun"/>
          <w:rFonts w:ascii="Calibri" w:hAnsi="Calibri"/>
          <w:color w:val="0070C0"/>
          <w:shd w:val="clear" w:color="auto" w:fill="FFFFFF"/>
        </w:rPr>
        <w:t>]</w:t>
      </w:r>
      <w:r w:rsidRPr="00314771">
        <w:rPr>
          <w:rStyle w:val="normaltextrun"/>
          <w:rFonts w:ascii="Calibri" w:hAnsi="Calibri"/>
          <w:color w:val="0070C0"/>
          <w:shd w:val="clear" w:color="auto" w:fill="FFFFFF"/>
        </w:rPr>
        <w:t xml:space="preserve"> soil health practices on </w:t>
      </w:r>
      <w:r w:rsidRPr="00314771">
        <w:rPr>
          <w:color w:val="0070C0"/>
        </w:rPr>
        <w:t xml:space="preserve">the </w:t>
      </w:r>
      <w:r w:rsidR="00A803A5" w:rsidRPr="00314771">
        <w:rPr>
          <w:color w:val="0070C0"/>
        </w:rPr>
        <w:t>[</w:t>
      </w:r>
      <w:r w:rsidR="00A803A5" w:rsidRPr="00314771">
        <w:rPr>
          <w:rStyle w:val="normaltextrun"/>
          <w:rFonts w:ascii="Calibri" w:hAnsi="Calibri"/>
          <w:color w:val="0070C0"/>
          <w:u w:val="single"/>
          <w:shd w:val="clear" w:color="auto" w:fill="FFFFFF"/>
        </w:rPr>
        <w:t>insert farm name</w:t>
      </w:r>
      <w:r w:rsidR="00A803A5" w:rsidRPr="00314771">
        <w:rPr>
          <w:rStyle w:val="normaltextrun"/>
          <w:rFonts w:ascii="Calibri" w:hAnsi="Calibri"/>
          <w:color w:val="0070C0"/>
          <w:shd w:val="clear" w:color="auto" w:fill="FFFFFF"/>
        </w:rPr>
        <w:t>]</w:t>
      </w:r>
      <w:r w:rsidRPr="00314771">
        <w:rPr>
          <w:rStyle w:val="normaltextrun"/>
          <w:rFonts w:ascii="Calibri" w:hAnsi="Calibri"/>
          <w:color w:val="0070C0"/>
          <w:shd w:val="clear" w:color="auto" w:fill="FFFFFF"/>
        </w:rPr>
        <w:t xml:space="preserve">.  The study was limited to only those income and cost variables affected by the adoption of these practices.  The table on page 2 presents a summary of these economic effects revealing that, due to the </w:t>
      </w:r>
      <w:r w:rsidR="000E6436" w:rsidRPr="00314771">
        <w:rPr>
          <w:rStyle w:val="normaltextrun"/>
          <w:rFonts w:ascii="Calibri" w:hAnsi="Calibri"/>
          <w:color w:val="0070C0"/>
          <w:shd w:val="clear" w:color="auto" w:fill="FFFFFF"/>
        </w:rPr>
        <w:t>[</w:t>
      </w:r>
      <w:r w:rsidRPr="00314771">
        <w:rPr>
          <w:rStyle w:val="normaltextrun"/>
          <w:rFonts w:ascii="Calibri" w:hAnsi="Calibri"/>
          <w:color w:val="0070C0"/>
          <w:u w:val="single"/>
          <w:shd w:val="clear" w:color="auto" w:fill="FFFFFF"/>
        </w:rPr>
        <w:t>insert number</w:t>
      </w:r>
      <w:r w:rsidR="000E6436" w:rsidRPr="00314771">
        <w:rPr>
          <w:rStyle w:val="normaltextrun"/>
          <w:rFonts w:ascii="Calibri" w:hAnsi="Calibri"/>
          <w:color w:val="0070C0"/>
          <w:shd w:val="clear" w:color="auto" w:fill="FFFFFF"/>
        </w:rPr>
        <w:t>]</w:t>
      </w:r>
      <w:r w:rsidRPr="00314771">
        <w:rPr>
          <w:rStyle w:val="normaltextrun"/>
          <w:rFonts w:ascii="Calibri" w:hAnsi="Calibri"/>
          <w:color w:val="0070C0"/>
          <w:shd w:val="clear" w:color="auto" w:fill="FFFFFF"/>
        </w:rPr>
        <w:t xml:space="preserve"> soil health practices, </w:t>
      </w:r>
      <w:r w:rsidR="000E6436" w:rsidRPr="00314771">
        <w:rPr>
          <w:rStyle w:val="normaltextrun"/>
          <w:rFonts w:ascii="Calibri" w:hAnsi="Calibri"/>
          <w:color w:val="0070C0"/>
          <w:shd w:val="clear" w:color="auto" w:fill="FFFFFF"/>
        </w:rPr>
        <w:t>[</w:t>
      </w:r>
      <w:r w:rsidR="000E6436" w:rsidRPr="00314771">
        <w:rPr>
          <w:rStyle w:val="normaltextrun"/>
          <w:rFonts w:ascii="Calibri" w:hAnsi="Calibri"/>
          <w:color w:val="0070C0"/>
          <w:u w:val="single"/>
          <w:shd w:val="clear" w:color="auto" w:fill="FFFFFF"/>
        </w:rPr>
        <w:t>insert farmer name</w:t>
      </w:r>
      <w:r w:rsidR="000E6436" w:rsidRPr="00314771">
        <w:rPr>
          <w:rStyle w:val="normaltextrun"/>
          <w:rFonts w:ascii="Calibri" w:hAnsi="Calibri"/>
          <w:color w:val="0070C0"/>
          <w:shd w:val="clear" w:color="auto" w:fill="FFFFFF"/>
        </w:rPr>
        <w:t>]’</w:t>
      </w:r>
      <w:r w:rsidRPr="00314771">
        <w:rPr>
          <w:rStyle w:val="normaltextrun"/>
          <w:rFonts w:ascii="Calibri" w:hAnsi="Calibri"/>
          <w:color w:val="0070C0"/>
          <w:shd w:val="clear" w:color="auto" w:fill="FFFFFF"/>
        </w:rPr>
        <w:t>s net income increased by $</w:t>
      </w:r>
      <w:r w:rsidR="00146835" w:rsidRPr="00314771">
        <w:rPr>
          <w:rStyle w:val="normaltextrun"/>
          <w:rFonts w:ascii="Calibri" w:hAnsi="Calibri"/>
          <w:color w:val="0070C0"/>
          <w:shd w:val="clear" w:color="auto" w:fill="FFFFFF"/>
        </w:rPr>
        <w:t>###</w:t>
      </w:r>
      <w:r w:rsidR="008C49D1" w:rsidRPr="00314771">
        <w:rPr>
          <w:rStyle w:val="normaltextrun"/>
          <w:rFonts w:ascii="Calibri" w:hAnsi="Calibri"/>
          <w:color w:val="0070C0"/>
          <w:shd w:val="clear" w:color="auto" w:fill="FFFFFF"/>
        </w:rPr>
        <w:t>/ac/yr,</w:t>
      </w:r>
      <w:r w:rsidRPr="00314771">
        <w:rPr>
          <w:rStyle w:val="normaltextrun"/>
          <w:rFonts w:ascii="Calibri" w:hAnsi="Calibri"/>
          <w:color w:val="0070C0"/>
          <w:shd w:val="clear" w:color="auto" w:fill="FFFFFF"/>
        </w:rPr>
        <w:t xml:space="preserve"> or by $</w:t>
      </w:r>
      <w:r w:rsidR="00146835" w:rsidRPr="00314771">
        <w:rPr>
          <w:rStyle w:val="normaltextrun"/>
          <w:rFonts w:ascii="Calibri" w:hAnsi="Calibri"/>
          <w:color w:val="0070C0"/>
          <w:shd w:val="clear" w:color="auto" w:fill="FFFFFF"/>
        </w:rPr>
        <w:t>###</w:t>
      </w:r>
      <w:r w:rsidR="008C49D1" w:rsidRPr="00314771">
        <w:rPr>
          <w:rStyle w:val="normaltextrun"/>
          <w:rFonts w:ascii="Calibri" w:hAnsi="Calibri"/>
          <w:color w:val="0070C0"/>
          <w:shd w:val="clear" w:color="auto" w:fill="FFFFFF"/>
        </w:rPr>
        <w:t>/yr,</w:t>
      </w:r>
      <w:r w:rsidRPr="00314771">
        <w:rPr>
          <w:rStyle w:val="normaltextrun"/>
          <w:rFonts w:ascii="Calibri" w:hAnsi="Calibri"/>
          <w:color w:val="0070C0"/>
          <w:shd w:val="clear" w:color="auto" w:fill="FFFFFF"/>
        </w:rPr>
        <w:t xml:space="preserve"> on the</w:t>
      </w:r>
      <w:r w:rsidR="00146835" w:rsidRPr="00314771">
        <w:rPr>
          <w:rStyle w:val="normaltextrun"/>
          <w:rFonts w:ascii="Calibri" w:hAnsi="Calibri"/>
          <w:color w:val="0070C0"/>
          <w:shd w:val="clear" w:color="auto" w:fill="FFFFFF"/>
        </w:rPr>
        <w:t xml:space="preserve"> ###-</w:t>
      </w:r>
      <w:r w:rsidRPr="00314771">
        <w:rPr>
          <w:rStyle w:val="normaltextrun"/>
          <w:rFonts w:ascii="Calibri" w:hAnsi="Calibri"/>
          <w:color w:val="0070C0"/>
          <w:shd w:val="clear" w:color="auto" w:fill="FFFFFF"/>
        </w:rPr>
        <w:t xml:space="preserve">acre study area, achieving a </w:t>
      </w:r>
      <w:r w:rsidR="00146835" w:rsidRPr="00314771">
        <w:rPr>
          <w:rStyle w:val="normaltextrun"/>
          <w:rFonts w:ascii="Calibri" w:hAnsi="Calibri"/>
          <w:color w:val="0070C0"/>
          <w:shd w:val="clear" w:color="auto" w:fill="FFFFFF"/>
        </w:rPr>
        <w:t>###</w:t>
      </w:r>
      <w:r w:rsidRPr="00314771">
        <w:rPr>
          <w:rStyle w:val="normaltextrun"/>
          <w:rFonts w:ascii="Calibri" w:hAnsi="Calibri"/>
          <w:color w:val="0070C0"/>
          <w:shd w:val="clear" w:color="auto" w:fill="FFFFFF"/>
        </w:rPr>
        <w:t xml:space="preserve">% return on investment.  </w:t>
      </w:r>
    </w:p>
    <w:p w14:paraId="12A7969A" w14:textId="1309CE9A" w:rsidR="00ED2BDA" w:rsidRDefault="0042764F" w:rsidP="002249F1">
      <w:pPr>
        <w:pStyle w:val="ListParagraph"/>
        <w:ind w:left="0"/>
        <w:rPr>
          <w:i/>
          <w:iCs/>
        </w:rPr>
      </w:pPr>
      <w:r w:rsidRPr="00433C4A">
        <w:rPr>
          <w:b/>
          <w:bCs/>
          <w:i/>
          <w:iCs/>
        </w:rPr>
        <w:t xml:space="preserve">Following </w:t>
      </w:r>
      <w:r w:rsidR="00861E0B" w:rsidRPr="00433C4A">
        <w:rPr>
          <w:b/>
          <w:bCs/>
          <w:i/>
          <w:iCs/>
        </w:rPr>
        <w:t>paragraph</w:t>
      </w:r>
      <w:r w:rsidRPr="00433C4A">
        <w:rPr>
          <w:b/>
          <w:bCs/>
          <w:i/>
          <w:iCs/>
        </w:rPr>
        <w:t>s</w:t>
      </w:r>
      <w:r w:rsidR="00861E0B" w:rsidRPr="00433C4A">
        <w:rPr>
          <w:b/>
          <w:bCs/>
          <w:i/>
          <w:iCs/>
        </w:rPr>
        <w:t xml:space="preserve"> </w:t>
      </w:r>
      <w:r w:rsidR="00ED2BDA">
        <w:rPr>
          <w:b/>
          <w:bCs/>
          <w:i/>
          <w:iCs/>
        </w:rPr>
        <w:t>–</w:t>
      </w:r>
      <w:r w:rsidR="00861E0B">
        <w:rPr>
          <w:i/>
          <w:iCs/>
        </w:rPr>
        <w:t xml:space="preserve"> </w:t>
      </w:r>
    </w:p>
    <w:p w14:paraId="72B5E09C" w14:textId="6FA3C5B1" w:rsidR="00ED2BDA" w:rsidRDefault="002249F1" w:rsidP="00ED2BDA">
      <w:pPr>
        <w:pStyle w:val="ListParagraph"/>
        <w:numPr>
          <w:ilvl w:val="0"/>
          <w:numId w:val="10"/>
        </w:numPr>
        <w:rPr>
          <w:i/>
          <w:iCs/>
        </w:rPr>
      </w:pPr>
      <w:r w:rsidRPr="00101D59">
        <w:rPr>
          <w:i/>
          <w:iCs/>
        </w:rPr>
        <w:t>“</w:t>
      </w:r>
      <w:r w:rsidR="00770E56">
        <w:rPr>
          <w:i/>
          <w:iCs/>
        </w:rPr>
        <w:t>E</w:t>
      </w:r>
      <w:r w:rsidRPr="00101D59">
        <w:rPr>
          <w:i/>
          <w:iCs/>
        </w:rPr>
        <w:t xml:space="preserve">xplain the numbers” in the partial budget table </w:t>
      </w:r>
      <w:r w:rsidR="00D467F8">
        <w:rPr>
          <w:i/>
          <w:iCs/>
        </w:rPr>
        <w:t xml:space="preserve">starting with describing any increases/decreases in income (top half of table), then </w:t>
      </w:r>
      <w:r w:rsidR="00433C4A">
        <w:rPr>
          <w:i/>
          <w:iCs/>
        </w:rPr>
        <w:t>the left side (decreases in cost) from top-down, then same for right side (increases in costs).</w:t>
      </w:r>
    </w:p>
    <w:p w14:paraId="517F4967" w14:textId="6CDDB3CE" w:rsidR="00ED2BDA" w:rsidRPr="00350B74" w:rsidRDefault="00E97FA8" w:rsidP="00ED2BDA">
      <w:pPr>
        <w:pStyle w:val="ListParagraph"/>
        <w:numPr>
          <w:ilvl w:val="0"/>
          <w:numId w:val="10"/>
        </w:numPr>
        <w:rPr>
          <w:i/>
          <w:iCs/>
        </w:rPr>
      </w:pPr>
      <w:r>
        <w:rPr>
          <w:i/>
          <w:iCs/>
        </w:rPr>
        <w:t xml:space="preserve">AFT strives to make </w:t>
      </w:r>
      <w:r w:rsidR="00AA5FD4" w:rsidRPr="00350B74">
        <w:rPr>
          <w:i/>
          <w:iCs/>
        </w:rPr>
        <w:t>the table match the order in which you discuss the results</w:t>
      </w:r>
      <w:r w:rsidR="00ED2BDA" w:rsidRPr="00350B74">
        <w:rPr>
          <w:i/>
          <w:iCs/>
        </w:rPr>
        <w:t>, usually by related practices,</w:t>
      </w:r>
      <w:r w:rsidR="00770E56" w:rsidRPr="00350B74">
        <w:rPr>
          <w:i/>
          <w:iCs/>
        </w:rPr>
        <w:t xml:space="preserve"> </w:t>
      </w:r>
      <w:r w:rsidR="00ED2BDA" w:rsidRPr="00350B74">
        <w:rPr>
          <w:i/>
          <w:iCs/>
        </w:rPr>
        <w:t xml:space="preserve">AND modify the descriptions in the tables to be consistent with text description </w:t>
      </w:r>
      <w:r w:rsidR="00770E56" w:rsidRPr="00350B74">
        <w:rPr>
          <w:i/>
          <w:iCs/>
        </w:rPr>
        <w:t>as best you can</w:t>
      </w:r>
      <w:r w:rsidR="00350B74" w:rsidRPr="00350B74">
        <w:rPr>
          <w:i/>
          <w:iCs/>
        </w:rPr>
        <w:t>.</w:t>
      </w:r>
      <w:r w:rsidR="00ED2BDA" w:rsidRPr="00350B74">
        <w:rPr>
          <w:i/>
          <w:iCs/>
        </w:rPr>
        <w:t xml:space="preserve"> </w:t>
      </w:r>
    </w:p>
    <w:p w14:paraId="04EF6943" w14:textId="77777777" w:rsidR="00ED2BDA" w:rsidRDefault="00ED2BDA" w:rsidP="00ED2BDA">
      <w:pPr>
        <w:pStyle w:val="ListParagraph"/>
        <w:numPr>
          <w:ilvl w:val="0"/>
          <w:numId w:val="10"/>
        </w:numPr>
        <w:rPr>
          <w:i/>
          <w:iCs/>
        </w:rPr>
      </w:pPr>
      <w:r>
        <w:rPr>
          <w:i/>
          <w:iCs/>
        </w:rPr>
        <w:t>S</w:t>
      </w:r>
      <w:r w:rsidR="002249F1" w:rsidRPr="00101D59">
        <w:rPr>
          <w:i/>
          <w:iCs/>
        </w:rPr>
        <w:t>ince the table starts with the story of increased yields for many farmers, you might start with a paragraph on that.</w:t>
      </w:r>
    </w:p>
    <w:p w14:paraId="798A1B4D" w14:textId="575BBFF0" w:rsidR="00656E4A" w:rsidRPr="00873FA8" w:rsidRDefault="00873FA8" w:rsidP="00873FA8">
      <w:pPr>
        <w:pStyle w:val="ListParagraph"/>
        <w:numPr>
          <w:ilvl w:val="0"/>
          <w:numId w:val="10"/>
        </w:numPr>
        <w:rPr>
          <w:i/>
          <w:iCs/>
        </w:rPr>
      </w:pPr>
      <w:r>
        <w:rPr>
          <w:i/>
          <w:iCs/>
        </w:rPr>
        <w:lastRenderedPageBreak/>
        <w:t xml:space="preserve">If applicable: </w:t>
      </w:r>
      <w:r w:rsidR="00FF5616">
        <w:rPr>
          <w:i/>
          <w:iCs/>
        </w:rPr>
        <w:t>W</w:t>
      </w:r>
      <w:r w:rsidR="00FF5616" w:rsidRPr="00873FA8">
        <w:rPr>
          <w:i/>
          <w:iCs/>
        </w:rPr>
        <w:t>hen you first mention results from changes in machinery</w:t>
      </w:r>
      <w:r w:rsidR="00FF5616">
        <w:rPr>
          <w:i/>
          <w:iCs/>
        </w:rPr>
        <w:t>, i</w:t>
      </w:r>
      <w:r w:rsidR="00656E4A" w:rsidRPr="00873FA8">
        <w:rPr>
          <w:i/>
          <w:iCs/>
        </w:rPr>
        <w:t>nclude</w:t>
      </w:r>
      <w:r w:rsidR="00FF5616">
        <w:rPr>
          <w:i/>
          <w:iCs/>
        </w:rPr>
        <w:t xml:space="preserve"> number</w:t>
      </w:r>
      <w:r w:rsidR="00656E4A" w:rsidRPr="00873FA8">
        <w:rPr>
          <w:i/>
          <w:iCs/>
        </w:rPr>
        <w:t xml:space="preserve"> </w:t>
      </w:r>
      <w:r w:rsidRPr="00873FA8">
        <w:rPr>
          <w:i/>
          <w:iCs/>
        </w:rPr>
        <w:t xml:space="preserve">reference </w:t>
      </w:r>
      <w:r w:rsidR="006F32D2">
        <w:rPr>
          <w:i/>
          <w:iCs/>
        </w:rPr>
        <w:t xml:space="preserve">in reference to </w:t>
      </w:r>
      <w:r w:rsidR="00F35C9D">
        <w:rPr>
          <w:i/>
          <w:iCs/>
        </w:rPr>
        <w:t xml:space="preserve">note on </w:t>
      </w:r>
      <w:r w:rsidR="00684A4E" w:rsidRPr="00873FA8">
        <w:rPr>
          <w:i/>
          <w:iCs/>
        </w:rPr>
        <w:t>what is included in the</w:t>
      </w:r>
      <w:r w:rsidR="00A86229" w:rsidRPr="00873FA8">
        <w:rPr>
          <w:i/>
          <w:iCs/>
        </w:rPr>
        <w:t xml:space="preserve"> machinery costs </w:t>
      </w:r>
      <w:r w:rsidR="00684A4E" w:rsidRPr="00873FA8">
        <w:rPr>
          <w:i/>
          <w:iCs/>
        </w:rPr>
        <w:t>estimates</w:t>
      </w:r>
      <w:r w:rsidR="00A86229" w:rsidRPr="00873FA8">
        <w:rPr>
          <w:i/>
          <w:iCs/>
        </w:rPr>
        <w:t xml:space="preserve"> and </w:t>
      </w:r>
      <w:r w:rsidR="00684A4E" w:rsidRPr="00873FA8">
        <w:rPr>
          <w:i/>
          <w:iCs/>
        </w:rPr>
        <w:t xml:space="preserve">the </w:t>
      </w:r>
      <w:r w:rsidR="00A86229" w:rsidRPr="00873FA8">
        <w:rPr>
          <w:i/>
          <w:iCs/>
        </w:rPr>
        <w:t>sources (see references/notes section below).</w:t>
      </w:r>
    </w:p>
    <w:p w14:paraId="3B165E81" w14:textId="31B0141B" w:rsidR="00873FA8" w:rsidRPr="00873FA8" w:rsidRDefault="00873FA8" w:rsidP="00873FA8">
      <w:pPr>
        <w:pStyle w:val="ListParagraph"/>
        <w:numPr>
          <w:ilvl w:val="0"/>
          <w:numId w:val="10"/>
        </w:numPr>
        <w:rPr>
          <w:i/>
          <w:iCs/>
        </w:rPr>
      </w:pPr>
      <w:r>
        <w:rPr>
          <w:i/>
          <w:iCs/>
        </w:rPr>
        <w:t>If applicab</w:t>
      </w:r>
      <w:r w:rsidR="00F35C9D">
        <w:rPr>
          <w:i/>
          <w:iCs/>
        </w:rPr>
        <w:t xml:space="preserve">le: When you first mention </w:t>
      </w:r>
      <w:r w:rsidR="005A7C0A">
        <w:rPr>
          <w:i/>
          <w:iCs/>
        </w:rPr>
        <w:t>a cost savings from decreased erosion, i</w:t>
      </w:r>
      <w:r>
        <w:rPr>
          <w:i/>
          <w:iCs/>
        </w:rPr>
        <w:t xml:space="preserve">nclude reference describing </w:t>
      </w:r>
      <w:r w:rsidR="005A7C0A">
        <w:rPr>
          <w:i/>
          <w:iCs/>
        </w:rPr>
        <w:t>this</w:t>
      </w:r>
      <w:r>
        <w:rPr>
          <w:i/>
          <w:iCs/>
        </w:rPr>
        <w:t xml:space="preserve"> calculat</w:t>
      </w:r>
      <w:r w:rsidR="005A7C0A">
        <w:rPr>
          <w:i/>
          <w:iCs/>
        </w:rPr>
        <w:t>ion</w:t>
      </w:r>
      <w:r>
        <w:rPr>
          <w:i/>
          <w:iCs/>
        </w:rPr>
        <w:t xml:space="preserve"> and the source advising this calculation</w:t>
      </w:r>
      <w:r w:rsidR="005A7C0A">
        <w:rPr>
          <w:i/>
          <w:iCs/>
        </w:rPr>
        <w:t xml:space="preserve"> </w:t>
      </w:r>
      <w:r>
        <w:rPr>
          <w:i/>
          <w:iCs/>
        </w:rPr>
        <w:t>(see references/notes section below).</w:t>
      </w:r>
    </w:p>
    <w:p w14:paraId="005662C8" w14:textId="4B316CC8" w:rsidR="002249F1" w:rsidRPr="00ED2BDA" w:rsidRDefault="00ED2BDA" w:rsidP="00ED2BDA">
      <w:pPr>
        <w:pStyle w:val="ListParagraph"/>
        <w:numPr>
          <w:ilvl w:val="0"/>
          <w:numId w:val="10"/>
        </w:numPr>
        <w:rPr>
          <w:i/>
          <w:iCs/>
        </w:rPr>
      </w:pPr>
      <w:r>
        <w:rPr>
          <w:i/>
          <w:iCs/>
        </w:rPr>
        <w:t>W</w:t>
      </w:r>
      <w:r w:rsidR="002249F1" w:rsidRPr="00101D59">
        <w:rPr>
          <w:i/>
          <w:iCs/>
        </w:rPr>
        <w:t>eave in stories the farmer told you that led you to estimate the quantitative benefits and costs that appear in the table</w:t>
      </w:r>
    </w:p>
    <w:p w14:paraId="70D136D9" w14:textId="77777777" w:rsidR="00B77981" w:rsidRDefault="00267E95" w:rsidP="00381F60">
      <w:pPr>
        <w:pStyle w:val="ListParagraph"/>
        <w:ind w:left="0"/>
        <w:rPr>
          <w:b/>
        </w:rPr>
      </w:pPr>
      <w:r w:rsidRPr="009A6908">
        <w:rPr>
          <w:b/>
        </w:rPr>
        <w:tab/>
      </w:r>
      <w:r w:rsidRPr="009A6908">
        <w:rPr>
          <w:b/>
        </w:rPr>
        <w:tab/>
      </w:r>
      <w:r w:rsidRPr="009A6908">
        <w:rPr>
          <w:b/>
        </w:rPr>
        <w:tab/>
      </w:r>
      <w:r w:rsidRPr="009A6908">
        <w:rPr>
          <w:b/>
        </w:rPr>
        <w:tab/>
      </w:r>
      <w:r w:rsidRPr="009A6908">
        <w:rPr>
          <w:b/>
        </w:rPr>
        <w:tab/>
      </w:r>
    </w:p>
    <w:p w14:paraId="25321925" w14:textId="0B72DF20" w:rsidR="00B77981" w:rsidRPr="00EA47F8" w:rsidRDefault="00B77981" w:rsidP="00B77981">
      <w:pPr>
        <w:rPr>
          <w:b/>
        </w:rPr>
      </w:pPr>
      <w:r w:rsidRPr="00EA47F8">
        <w:rPr>
          <w:b/>
          <w:u w:val="single"/>
        </w:rPr>
        <w:t>OPTIONAL</w:t>
      </w:r>
      <w:r w:rsidRPr="00EA47F8">
        <w:rPr>
          <w:b/>
        </w:rPr>
        <w:t xml:space="preserve"> NTT &amp;/</w:t>
      </w:r>
      <w:r w:rsidR="00A8289D" w:rsidRPr="00EA47F8">
        <w:rPr>
          <w:b/>
        </w:rPr>
        <w:t>or COMET Analysis Paragraph</w:t>
      </w:r>
      <w:r w:rsidRPr="00EA47F8">
        <w:rPr>
          <w:b/>
        </w:rPr>
        <w:t xml:space="preserve">: </w:t>
      </w:r>
    </w:p>
    <w:p w14:paraId="0DFB7317" w14:textId="77777777" w:rsidR="00B77981" w:rsidRDefault="00B77981" w:rsidP="00B77981">
      <w:pPr>
        <w:spacing w:after="0" w:line="240" w:lineRule="auto"/>
        <w:rPr>
          <w:b/>
          <w:bCs/>
          <w:i/>
          <w:iCs/>
        </w:rPr>
      </w:pPr>
      <w:r w:rsidRPr="004E6256">
        <w:rPr>
          <w:b/>
          <w:bCs/>
          <w:i/>
          <w:iCs/>
        </w:rPr>
        <w:t xml:space="preserve">Last paragraph </w:t>
      </w:r>
      <w:r>
        <w:rPr>
          <w:b/>
          <w:bCs/>
          <w:i/>
          <w:iCs/>
        </w:rPr>
        <w:t>- d</w:t>
      </w:r>
      <w:r w:rsidRPr="004E6256">
        <w:rPr>
          <w:b/>
          <w:bCs/>
          <w:i/>
          <w:iCs/>
        </w:rPr>
        <w:t>escribe results from NTT, COMET-Planner, and/or COMET-Farm</w:t>
      </w:r>
      <w:r>
        <w:rPr>
          <w:b/>
          <w:bCs/>
          <w:i/>
          <w:iCs/>
        </w:rPr>
        <w:t xml:space="preserve"> using the following paragraph template</w:t>
      </w:r>
      <w:r w:rsidRPr="004E6256">
        <w:rPr>
          <w:b/>
          <w:bCs/>
          <w:i/>
          <w:iCs/>
        </w:rPr>
        <w:t>.</w:t>
      </w:r>
    </w:p>
    <w:p w14:paraId="027AFA3F" w14:textId="77777777" w:rsidR="00B77981" w:rsidRDefault="00B77981" w:rsidP="00B77981">
      <w:pPr>
        <w:spacing w:after="0" w:line="240" w:lineRule="auto"/>
        <w:rPr>
          <w:i/>
          <w:iCs/>
        </w:rPr>
      </w:pPr>
    </w:p>
    <w:p w14:paraId="42DF01E7" w14:textId="77777777" w:rsidR="00B77981" w:rsidRPr="004E6256" w:rsidRDefault="00B77981" w:rsidP="00B77981">
      <w:pPr>
        <w:spacing w:after="0" w:line="240" w:lineRule="auto"/>
        <w:rPr>
          <w:i/>
          <w:iCs/>
        </w:rPr>
      </w:pPr>
      <w:r w:rsidRPr="00D12082">
        <w:rPr>
          <w:i/>
          <w:iCs/>
        </w:rPr>
        <w:t>Notes: Although you will not publish the NTT or the COMET results tables, do save a copy of the results in the appropriate SharePoint folder for this case study. Reference</w:t>
      </w:r>
      <w:r w:rsidRPr="004E6256">
        <w:rPr>
          <w:i/>
          <w:iCs/>
        </w:rPr>
        <w:t xml:space="preserve"> more recently published case studies for best examples of how to present these results, but they all generally follow this template:</w:t>
      </w:r>
    </w:p>
    <w:p w14:paraId="0058CB8C" w14:textId="77777777" w:rsidR="00B77981" w:rsidRDefault="00B77981" w:rsidP="00B77981">
      <w:pPr>
        <w:spacing w:after="0" w:line="240" w:lineRule="auto"/>
        <w:rPr>
          <w:i/>
          <w:iCs/>
        </w:rPr>
      </w:pPr>
    </w:p>
    <w:p w14:paraId="69856F0E" w14:textId="77777777" w:rsidR="00B77981" w:rsidRPr="000D6804" w:rsidRDefault="00B77981" w:rsidP="00B77981">
      <w:pPr>
        <w:rPr>
          <w:rFonts w:cstheme="minorHAnsi"/>
          <w:color w:val="4472C4" w:themeColor="accent1"/>
          <w:u w:val="single"/>
          <w:lang w:bidi="en-US"/>
        </w:rPr>
      </w:pPr>
      <w:r w:rsidRPr="00314771">
        <w:rPr>
          <w:rFonts w:cstheme="minorHAnsi"/>
          <w:color w:val="4472C4" w:themeColor="accent1"/>
        </w:rPr>
        <w:t>To estimate the water quality and climate benefits of these soil health practices, AFT used USDA’s [</w:t>
      </w:r>
      <w:r w:rsidRPr="00314771">
        <w:rPr>
          <w:rFonts w:cstheme="minorHAnsi"/>
          <w:color w:val="4472C4" w:themeColor="accent1"/>
          <w:u w:val="single"/>
        </w:rPr>
        <w:t>Nutrient Tracking Tool (NTT) and COMET-Farm or COMET-Planner]</w:t>
      </w:r>
      <w:r w:rsidRPr="00314771">
        <w:rPr>
          <w:rFonts w:cstheme="minorHAnsi"/>
          <w:color w:val="4472C4" w:themeColor="accent1"/>
        </w:rPr>
        <w:t xml:space="preserve"> tools on a ###-acre representative field. </w:t>
      </w:r>
      <w:r w:rsidRPr="00314771">
        <w:rPr>
          <w:rFonts w:cstheme="minorHAnsi"/>
          <w:color w:val="4472C4" w:themeColor="accent1"/>
          <w:lang w:bidi="en-US"/>
        </w:rPr>
        <w:t>[</w:t>
      </w:r>
      <w:r w:rsidRPr="00314771">
        <w:rPr>
          <w:rFonts w:cstheme="minorHAnsi"/>
          <w:color w:val="4472C4" w:themeColor="accent1"/>
          <w:u w:val="single"/>
          <w:lang w:bidi="en-US"/>
        </w:rPr>
        <w:t>insert farmer’s name</w:t>
      </w:r>
      <w:r w:rsidRPr="00314771">
        <w:rPr>
          <w:rFonts w:cstheme="minorHAnsi"/>
          <w:color w:val="4472C4" w:themeColor="accent1"/>
          <w:lang w:bidi="en-US"/>
        </w:rPr>
        <w:t>]’s</w:t>
      </w:r>
      <w:r w:rsidRPr="000D6804">
        <w:rPr>
          <w:rFonts w:cstheme="minorHAnsi"/>
          <w:color w:val="4472C4" w:themeColor="accent1"/>
          <w:lang w:bidi="en-US"/>
        </w:rPr>
        <w:t xml:space="preserve"> </w:t>
      </w:r>
      <w:r w:rsidRPr="00314771">
        <w:rPr>
          <w:rFonts w:cstheme="minorHAnsi"/>
          <w:color w:val="4472C4" w:themeColor="accent1"/>
          <w:lang w:bidi="en-US"/>
        </w:rPr>
        <w:t>use of [</w:t>
      </w:r>
      <w:r w:rsidRPr="00314771">
        <w:rPr>
          <w:rFonts w:cstheme="minorHAnsi"/>
          <w:color w:val="4472C4" w:themeColor="accent1"/>
          <w:u w:val="single"/>
          <w:lang w:bidi="en-US"/>
        </w:rPr>
        <w:t xml:space="preserve">X, Y, and Z] </w:t>
      </w:r>
      <w:r w:rsidRPr="000D6804">
        <w:rPr>
          <w:rFonts w:cstheme="minorHAnsi"/>
          <w:color w:val="4472C4" w:themeColor="accent1"/>
          <w:lang w:bidi="en-US"/>
        </w:rPr>
        <w:t xml:space="preserve">reduced nitrogen, phosphorous, and sediment losses by </w:t>
      </w:r>
      <w:r w:rsidRPr="00314771">
        <w:rPr>
          <w:rFonts w:cstheme="minorHAnsi"/>
          <w:color w:val="4472C4" w:themeColor="accent1"/>
          <w:lang w:bidi="en-US"/>
        </w:rPr>
        <w:t>###</w:t>
      </w:r>
      <w:r w:rsidRPr="000D6804">
        <w:rPr>
          <w:rFonts w:cstheme="minorHAnsi"/>
          <w:color w:val="4472C4" w:themeColor="accent1"/>
          <w:lang w:bidi="en-US"/>
        </w:rPr>
        <w:t xml:space="preserve">%, </w:t>
      </w:r>
      <w:r w:rsidRPr="00314771">
        <w:rPr>
          <w:rFonts w:cstheme="minorHAnsi"/>
          <w:color w:val="4472C4" w:themeColor="accent1"/>
          <w:lang w:bidi="en-US"/>
        </w:rPr>
        <w:t>###</w:t>
      </w:r>
      <w:r w:rsidRPr="000D6804">
        <w:rPr>
          <w:rFonts w:cstheme="minorHAnsi"/>
          <w:color w:val="4472C4" w:themeColor="accent1"/>
          <w:lang w:bidi="en-US"/>
        </w:rPr>
        <w:t xml:space="preserve">%, and </w:t>
      </w:r>
      <w:r w:rsidRPr="00314771">
        <w:rPr>
          <w:rFonts w:cstheme="minorHAnsi"/>
          <w:color w:val="4472C4" w:themeColor="accent1"/>
          <w:lang w:bidi="en-US"/>
        </w:rPr>
        <w:t>###</w:t>
      </w:r>
      <w:r w:rsidRPr="000D6804">
        <w:rPr>
          <w:rFonts w:cstheme="minorHAnsi"/>
          <w:color w:val="4472C4" w:themeColor="accent1"/>
          <w:lang w:bidi="en-US"/>
        </w:rPr>
        <w:t xml:space="preserve">%, respectively, as estimated by NTT. Further, </w:t>
      </w:r>
      <w:r w:rsidRPr="00314771">
        <w:rPr>
          <w:rFonts w:cstheme="minorHAnsi"/>
          <w:color w:val="4472C4" w:themeColor="accent1"/>
          <w:lang w:bidi="en-US"/>
        </w:rPr>
        <w:t>[</w:t>
      </w:r>
      <w:r w:rsidRPr="00314771">
        <w:rPr>
          <w:rFonts w:cstheme="minorHAnsi"/>
          <w:color w:val="4472C4" w:themeColor="accent1"/>
          <w:u w:val="single"/>
          <w:lang w:bidi="en-US"/>
        </w:rPr>
        <w:t>insert farmer’s name</w:t>
      </w:r>
      <w:r w:rsidRPr="00314771">
        <w:rPr>
          <w:rFonts w:cstheme="minorHAnsi"/>
          <w:color w:val="4472C4" w:themeColor="accent1"/>
          <w:lang w:bidi="en-US"/>
        </w:rPr>
        <w:t>]’s</w:t>
      </w:r>
      <w:r w:rsidRPr="000D6804">
        <w:rPr>
          <w:rFonts w:cstheme="minorHAnsi"/>
          <w:color w:val="4472C4" w:themeColor="accent1"/>
          <w:lang w:bidi="en-US"/>
        </w:rPr>
        <w:t xml:space="preserve"> combined soil health practices resulted in a </w:t>
      </w:r>
      <w:r w:rsidRPr="00314771">
        <w:rPr>
          <w:rFonts w:cstheme="minorHAnsi"/>
          <w:color w:val="4472C4" w:themeColor="accent1"/>
          <w:lang w:bidi="en-US"/>
        </w:rPr>
        <w:t>###</w:t>
      </w:r>
      <w:r w:rsidRPr="000D6804">
        <w:rPr>
          <w:rFonts w:cstheme="minorHAnsi"/>
          <w:color w:val="4472C4" w:themeColor="accent1"/>
          <w:lang w:bidi="en-US"/>
        </w:rPr>
        <w:t xml:space="preserve">% reduction in total greenhouse gas emissions as estimated by the COMET-Farm Tool, corresponding to taking </w:t>
      </w:r>
      <w:r w:rsidRPr="00314771">
        <w:rPr>
          <w:rFonts w:cstheme="minorHAnsi"/>
          <w:color w:val="4472C4" w:themeColor="accent1"/>
          <w:lang w:bidi="en-US"/>
        </w:rPr>
        <w:t>###</w:t>
      </w:r>
      <w:r w:rsidRPr="000D6804">
        <w:rPr>
          <w:rFonts w:cstheme="minorHAnsi"/>
          <w:color w:val="4472C4" w:themeColor="accent1"/>
          <w:lang w:bidi="en-US"/>
        </w:rPr>
        <w:t xml:space="preserve"> cars off the road.</w:t>
      </w:r>
    </w:p>
    <w:p w14:paraId="3F026AF1" w14:textId="77777777" w:rsidR="00B77981" w:rsidRPr="000D4750" w:rsidRDefault="00B77981" w:rsidP="00B77981">
      <w:pPr>
        <w:spacing w:after="0" w:line="240" w:lineRule="auto"/>
        <w:rPr>
          <w:i/>
          <w:iCs/>
        </w:rPr>
      </w:pPr>
    </w:p>
    <w:p w14:paraId="5ACD7544" w14:textId="77777777" w:rsidR="00B77981" w:rsidRDefault="00B77981" w:rsidP="00B77981">
      <w:pPr>
        <w:spacing w:after="0" w:line="240" w:lineRule="auto"/>
        <w:rPr>
          <w:b/>
          <w:bCs/>
        </w:rPr>
      </w:pPr>
      <w:r>
        <w:rPr>
          <w:b/>
          <w:bCs/>
        </w:rPr>
        <w:t>If not enough room for above paragraph, you can use these shortened descriptions:</w:t>
      </w:r>
    </w:p>
    <w:p w14:paraId="1718AA1E" w14:textId="77777777" w:rsidR="00B77981" w:rsidRPr="00314771" w:rsidRDefault="00B77981" w:rsidP="00B77981">
      <w:pPr>
        <w:pStyle w:val="ListParagraph"/>
        <w:numPr>
          <w:ilvl w:val="0"/>
          <w:numId w:val="12"/>
        </w:numPr>
        <w:spacing w:after="0" w:line="240" w:lineRule="auto"/>
        <w:rPr>
          <w:color w:val="0070C0"/>
        </w:rPr>
      </w:pPr>
      <w:r w:rsidRPr="00314771">
        <w:rPr>
          <w:b/>
          <w:bCs/>
        </w:rPr>
        <w:t>For NTT:</w:t>
      </w:r>
      <w:r w:rsidRPr="00314771">
        <w:t xml:space="preserve"> </w:t>
      </w:r>
      <w:r w:rsidRPr="00314771">
        <w:rPr>
          <w:color w:val="4472C4" w:themeColor="accent1"/>
        </w:rPr>
        <w:t>AFT used USDA’s Nutrient Tracking Tool to evaluate [</w:t>
      </w:r>
      <w:r w:rsidRPr="00314771">
        <w:rPr>
          <w:color w:val="4472C4" w:themeColor="accent1"/>
          <w:u w:val="single"/>
        </w:rPr>
        <w:t>farmer’s first name</w:t>
      </w:r>
      <w:r w:rsidRPr="00314771">
        <w:rPr>
          <w:color w:val="4472C4" w:themeColor="accent1"/>
        </w:rPr>
        <w:t>]’s use of [</w:t>
      </w:r>
      <w:r w:rsidRPr="00314771">
        <w:rPr>
          <w:color w:val="4472C4" w:themeColor="accent1"/>
          <w:u w:val="single"/>
        </w:rPr>
        <w:t>X, Y, and Z</w:t>
      </w:r>
      <w:r w:rsidRPr="00314771">
        <w:rPr>
          <w:color w:val="4472C4" w:themeColor="accent1"/>
        </w:rPr>
        <w:t xml:space="preserve">] practices on a </w:t>
      </w:r>
      <w:r w:rsidRPr="00314771">
        <w:rPr>
          <w:color w:val="4472C4" w:themeColor="accent1"/>
          <w:u w:val="single"/>
        </w:rPr>
        <w:t>###</w:t>
      </w:r>
      <w:r w:rsidRPr="00314771">
        <w:rPr>
          <w:color w:val="4472C4" w:themeColor="accent1"/>
        </w:rPr>
        <w:t xml:space="preserve">-acre field and found that they reduced their N, P, and sediment losses by </w:t>
      </w:r>
      <w:r w:rsidRPr="00314771">
        <w:rPr>
          <w:color w:val="4472C4" w:themeColor="accent1"/>
          <w:u w:val="single"/>
        </w:rPr>
        <w:t>X%, Y%, and Z%</w:t>
      </w:r>
      <w:r w:rsidRPr="00314771">
        <w:rPr>
          <w:color w:val="4472C4" w:themeColor="accent1"/>
        </w:rPr>
        <w:t>, respectively.</w:t>
      </w:r>
    </w:p>
    <w:p w14:paraId="2842F068" w14:textId="77777777" w:rsidR="00B77981" w:rsidRPr="00314771" w:rsidRDefault="00B77981" w:rsidP="00B77981">
      <w:pPr>
        <w:pStyle w:val="Heading1"/>
        <w:numPr>
          <w:ilvl w:val="0"/>
          <w:numId w:val="12"/>
        </w:numPr>
        <w:spacing w:before="115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314771">
        <w:rPr>
          <w:rFonts w:asciiTheme="minorHAnsi" w:hAnsiTheme="minorHAnsi" w:cstheme="minorHAnsi"/>
          <w:b/>
          <w:bCs/>
          <w:sz w:val="22"/>
          <w:szCs w:val="22"/>
        </w:rPr>
        <w:t>For COMET-Planner:</w:t>
      </w:r>
      <w:r w:rsidRPr="00314771">
        <w:t xml:space="preserve"> </w:t>
      </w:r>
      <w:r w:rsidRPr="00314771">
        <w:rPr>
          <w:rFonts w:asciiTheme="minorHAnsi" w:hAnsiTheme="minorHAnsi" w:cstheme="minorHAnsi"/>
          <w:color w:val="4472C4" w:themeColor="accent1"/>
          <w:sz w:val="22"/>
          <w:szCs w:val="22"/>
        </w:rPr>
        <w:t>The USDA’s COMET-Planner Tool estimates that [</w:t>
      </w:r>
      <w:r w:rsidRPr="00314771">
        <w:rPr>
          <w:rFonts w:asciiTheme="minorHAnsi" w:hAnsiTheme="minorHAnsi" w:cstheme="minorHAnsi"/>
          <w:color w:val="4472C4" w:themeColor="accent1"/>
          <w:sz w:val="22"/>
          <w:szCs w:val="22"/>
          <w:u w:val="single"/>
        </w:rPr>
        <w:t>farmer’s first name</w:t>
      </w:r>
      <w:r w:rsidRPr="00314771">
        <w:rPr>
          <w:rFonts w:asciiTheme="minorHAnsi" w:hAnsiTheme="minorHAnsi" w:cstheme="minorHAnsi"/>
          <w:color w:val="4472C4" w:themeColor="accent1"/>
          <w:sz w:val="22"/>
          <w:szCs w:val="22"/>
        </w:rPr>
        <w:t>]’s soil health practices resulted in a reduction of ### metric tons of CO2-equivalents/</w:t>
      </w:r>
      <w:proofErr w:type="spellStart"/>
      <w:r w:rsidRPr="00314771">
        <w:rPr>
          <w:rFonts w:asciiTheme="minorHAnsi" w:hAnsiTheme="minorHAnsi" w:cstheme="minorHAnsi"/>
          <w:color w:val="4472C4" w:themeColor="accent1"/>
          <w:sz w:val="22"/>
          <w:szCs w:val="22"/>
        </w:rPr>
        <w:t>yr</w:t>
      </w:r>
      <w:proofErr w:type="spellEnd"/>
      <w:r w:rsidRPr="00314771">
        <w:rPr>
          <w:rFonts w:asciiTheme="minorHAnsi" w:hAnsiTheme="minorHAnsi" w:cstheme="minorHAnsi"/>
          <w:color w:val="4472C4" w:themeColor="accent1"/>
          <w:sz w:val="22"/>
          <w:szCs w:val="22"/>
        </w:rPr>
        <w:t>, corresponding to taking ## cars off the road for one year.</w:t>
      </w:r>
    </w:p>
    <w:p w14:paraId="2B0D7F67" w14:textId="77777777" w:rsidR="00B77981" w:rsidRPr="00314771" w:rsidRDefault="00B77981" w:rsidP="00B77981">
      <w:pPr>
        <w:pStyle w:val="ListParagraph"/>
        <w:numPr>
          <w:ilvl w:val="0"/>
          <w:numId w:val="12"/>
        </w:numPr>
        <w:rPr>
          <w:color w:val="0070C0"/>
        </w:rPr>
      </w:pPr>
      <w:r w:rsidRPr="00314771">
        <w:rPr>
          <w:b/>
          <w:bCs/>
        </w:rPr>
        <w:t>For COMET-Farm:</w:t>
      </w:r>
      <w:r w:rsidRPr="00314771">
        <w:rPr>
          <w:color w:val="4472C4" w:themeColor="accent1"/>
        </w:rPr>
        <w:t xml:space="preserve"> The USDA’s COMET-Farm tool estimates that </w:t>
      </w:r>
      <w:r w:rsidRPr="00314771">
        <w:rPr>
          <w:rFonts w:cstheme="minorHAnsi"/>
          <w:color w:val="4472C4" w:themeColor="accent1"/>
          <w:lang w:bidi="en-US"/>
        </w:rPr>
        <w:t>[</w:t>
      </w:r>
      <w:r w:rsidRPr="00314771">
        <w:rPr>
          <w:rFonts w:cstheme="minorHAnsi"/>
          <w:color w:val="4472C4" w:themeColor="accent1"/>
          <w:u w:val="single"/>
          <w:lang w:bidi="en-US"/>
        </w:rPr>
        <w:t>farmer’s first name</w:t>
      </w:r>
      <w:r w:rsidRPr="00314771">
        <w:rPr>
          <w:rFonts w:cstheme="minorHAnsi"/>
          <w:color w:val="4472C4" w:themeColor="accent1"/>
          <w:lang w:bidi="en-US"/>
        </w:rPr>
        <w:t xml:space="preserve">]’s </w:t>
      </w:r>
      <w:r w:rsidRPr="00314771">
        <w:rPr>
          <w:color w:val="4472C4" w:themeColor="accent1"/>
        </w:rPr>
        <w:t xml:space="preserve">soil health practices resulted in an </w:t>
      </w:r>
      <w:r w:rsidRPr="00314771">
        <w:rPr>
          <w:color w:val="4472C4" w:themeColor="accent1"/>
          <w:u w:val="single"/>
        </w:rPr>
        <w:t>###%</w:t>
      </w:r>
      <w:r w:rsidRPr="00314771">
        <w:rPr>
          <w:color w:val="4472C4" w:themeColor="accent1"/>
        </w:rPr>
        <w:t xml:space="preserve"> reduction in total greenhouse gas emissions from this same field. This corresponds to taking </w:t>
      </w:r>
      <w:r w:rsidRPr="00314771">
        <w:rPr>
          <w:color w:val="4472C4" w:themeColor="accent1"/>
          <w:u w:val="single"/>
        </w:rPr>
        <w:t>##</w:t>
      </w:r>
      <w:r w:rsidRPr="00314771">
        <w:rPr>
          <w:color w:val="4472C4" w:themeColor="accent1"/>
        </w:rPr>
        <w:t xml:space="preserve"> cars off the road for one year.</w:t>
      </w:r>
    </w:p>
    <w:p w14:paraId="52FBC9BC" w14:textId="74580BFF" w:rsidR="00603EE0" w:rsidRPr="009A6908" w:rsidRDefault="00267E95" w:rsidP="00381F60">
      <w:pPr>
        <w:pStyle w:val="ListParagraph"/>
        <w:ind w:left="0"/>
        <w:rPr>
          <w:b/>
        </w:rPr>
      </w:pPr>
      <w:r w:rsidRPr="009A6908">
        <w:rPr>
          <w:b/>
        </w:rPr>
        <w:tab/>
      </w:r>
      <w:r w:rsidRPr="009A6908">
        <w:rPr>
          <w:b/>
        </w:rPr>
        <w:tab/>
      </w:r>
      <w:r w:rsidRPr="009A6908">
        <w:rPr>
          <w:b/>
        </w:rPr>
        <w:tab/>
      </w:r>
    </w:p>
    <w:p w14:paraId="3387FA72" w14:textId="447EEB44" w:rsidR="0039645A" w:rsidRPr="006E1FC9" w:rsidRDefault="0039645A" w:rsidP="0039645A">
      <w:pPr>
        <w:rPr>
          <w:b/>
          <w:color w:val="385623" w:themeColor="accent6" w:themeShade="80"/>
          <w:sz w:val="24"/>
          <w:szCs w:val="24"/>
        </w:rPr>
      </w:pPr>
      <w:r w:rsidRPr="006E1FC9">
        <w:rPr>
          <w:b/>
          <w:color w:val="385623" w:themeColor="accent6" w:themeShade="80"/>
          <w:sz w:val="24"/>
          <w:szCs w:val="24"/>
        </w:rPr>
        <w:t>Closing Thoughts (About 100 Words):</w:t>
      </w:r>
    </w:p>
    <w:p w14:paraId="1328E367" w14:textId="24764634" w:rsidR="008F0B50" w:rsidRDefault="00164141" w:rsidP="0039645A">
      <w:pPr>
        <w:spacing w:after="0" w:line="240" w:lineRule="auto"/>
        <w:rPr>
          <w:i/>
          <w:iCs/>
        </w:rPr>
      </w:pPr>
      <w:r>
        <w:rPr>
          <w:i/>
          <w:iCs/>
        </w:rPr>
        <w:t>Tip</w:t>
      </w:r>
      <w:r w:rsidR="006E1FC9" w:rsidRPr="006E1FC9">
        <w:rPr>
          <w:i/>
          <w:iCs/>
        </w:rPr>
        <w:t>s:</w:t>
      </w:r>
    </w:p>
    <w:p w14:paraId="25FCCCFA" w14:textId="77777777" w:rsidR="008F0B50" w:rsidRDefault="006E1FC9" w:rsidP="008F0B50">
      <w:pPr>
        <w:pStyle w:val="ListParagraph"/>
        <w:numPr>
          <w:ilvl w:val="0"/>
          <w:numId w:val="14"/>
        </w:numPr>
        <w:spacing w:after="0" w:line="240" w:lineRule="auto"/>
        <w:rPr>
          <w:i/>
          <w:iCs/>
        </w:rPr>
      </w:pPr>
      <w:r w:rsidRPr="008F0B50">
        <w:rPr>
          <w:i/>
          <w:iCs/>
        </w:rPr>
        <w:t>Keep short</w:t>
      </w:r>
    </w:p>
    <w:p w14:paraId="7344BD90" w14:textId="77777777" w:rsidR="008F0B50" w:rsidRDefault="008F0B50" w:rsidP="008F0B50">
      <w:pPr>
        <w:pStyle w:val="ListParagraph"/>
        <w:numPr>
          <w:ilvl w:val="0"/>
          <w:numId w:val="14"/>
        </w:numPr>
        <w:spacing w:after="0" w:line="240" w:lineRule="auto"/>
        <w:rPr>
          <w:i/>
          <w:iCs/>
        </w:rPr>
      </w:pPr>
      <w:r>
        <w:rPr>
          <w:i/>
          <w:iCs/>
        </w:rPr>
        <w:t xml:space="preserve">Use </w:t>
      </w:r>
      <w:r w:rsidR="006E1FC9" w:rsidRPr="008F0B50">
        <w:rPr>
          <w:i/>
          <w:iCs/>
        </w:rPr>
        <w:t>this section to “wrap up”</w:t>
      </w:r>
    </w:p>
    <w:p w14:paraId="6A222D59" w14:textId="6870071D" w:rsidR="008F0B50" w:rsidRDefault="008F0B50" w:rsidP="008F0B50">
      <w:pPr>
        <w:pStyle w:val="ListParagraph"/>
        <w:numPr>
          <w:ilvl w:val="0"/>
          <w:numId w:val="14"/>
        </w:numPr>
        <w:spacing w:after="0" w:line="240" w:lineRule="auto"/>
        <w:rPr>
          <w:i/>
          <w:iCs/>
        </w:rPr>
      </w:pPr>
      <w:r>
        <w:rPr>
          <w:i/>
          <w:iCs/>
        </w:rPr>
        <w:t>I</w:t>
      </w:r>
      <w:r w:rsidR="006E1FC9" w:rsidRPr="008F0B50">
        <w:rPr>
          <w:i/>
          <w:iCs/>
        </w:rPr>
        <w:t xml:space="preserve">deally, </w:t>
      </w:r>
      <w:r w:rsidR="0039645A" w:rsidRPr="008F0B50">
        <w:rPr>
          <w:i/>
          <w:iCs/>
        </w:rPr>
        <w:t xml:space="preserve">include inspirational vignettes and </w:t>
      </w:r>
      <w:r>
        <w:rPr>
          <w:i/>
          <w:iCs/>
        </w:rPr>
        <w:t xml:space="preserve">farmer </w:t>
      </w:r>
      <w:r w:rsidR="0039645A" w:rsidRPr="008F0B50">
        <w:rPr>
          <w:i/>
          <w:iCs/>
        </w:rPr>
        <w:t>quotes to sum up the outcomes experienced by the farmer with their soil health practices.</w:t>
      </w:r>
    </w:p>
    <w:p w14:paraId="7F1D7118" w14:textId="77777777" w:rsidR="008F0B50" w:rsidRDefault="006E1FC9" w:rsidP="008F0B50">
      <w:pPr>
        <w:pStyle w:val="ListParagraph"/>
        <w:numPr>
          <w:ilvl w:val="0"/>
          <w:numId w:val="14"/>
        </w:numPr>
        <w:spacing w:after="0" w:line="240" w:lineRule="auto"/>
        <w:rPr>
          <w:i/>
          <w:iCs/>
        </w:rPr>
      </w:pPr>
      <w:r w:rsidRPr="008F0B50">
        <w:rPr>
          <w:i/>
          <w:iCs/>
        </w:rPr>
        <w:lastRenderedPageBreak/>
        <w:t>Can be a good place to note how the farmer is spreading</w:t>
      </w:r>
      <w:r w:rsidR="00E273E0" w:rsidRPr="008F0B50">
        <w:rPr>
          <w:i/>
          <w:iCs/>
        </w:rPr>
        <w:t xml:space="preserve"> the word about their successes, such as being on local boards or giving presentations or hosting field days.</w:t>
      </w:r>
      <w:r w:rsidR="0039645A" w:rsidRPr="008F0B50">
        <w:rPr>
          <w:i/>
          <w:iCs/>
        </w:rPr>
        <w:t xml:space="preserve"> </w:t>
      </w:r>
    </w:p>
    <w:p w14:paraId="674740A5" w14:textId="77777777" w:rsidR="0039645A" w:rsidRDefault="0039645A" w:rsidP="0039645A">
      <w:pPr>
        <w:pStyle w:val="ListParagraph"/>
        <w:ind w:left="0"/>
        <w:rPr>
          <w:b/>
          <w:bCs/>
          <w:color w:val="385623" w:themeColor="accent6" w:themeShade="80"/>
          <w:sz w:val="24"/>
          <w:szCs w:val="24"/>
        </w:rPr>
      </w:pPr>
    </w:p>
    <w:p w14:paraId="46524421" w14:textId="6D86C6A4" w:rsidR="00101D59" w:rsidRPr="00B71525" w:rsidRDefault="00101D59" w:rsidP="00B71525">
      <w:pPr>
        <w:pStyle w:val="ListParagraph"/>
        <w:ind w:left="0"/>
        <w:rPr>
          <w:b/>
          <w:bCs/>
          <w:color w:val="385623" w:themeColor="accent6" w:themeShade="80"/>
          <w:sz w:val="24"/>
          <w:szCs w:val="24"/>
        </w:rPr>
      </w:pPr>
      <w:r w:rsidRPr="0039645A">
        <w:rPr>
          <w:b/>
          <w:bCs/>
          <w:color w:val="385623" w:themeColor="accent6" w:themeShade="80"/>
          <w:sz w:val="24"/>
          <w:szCs w:val="24"/>
        </w:rPr>
        <w:t>Economic Effects of Soil Health Practice</w:t>
      </w:r>
      <w:r w:rsidR="00E273E0">
        <w:rPr>
          <w:b/>
          <w:bCs/>
          <w:color w:val="385623" w:themeColor="accent6" w:themeShade="80"/>
          <w:sz w:val="24"/>
          <w:szCs w:val="24"/>
        </w:rPr>
        <w:t>s</w:t>
      </w:r>
      <w:r w:rsidRPr="0039645A">
        <w:rPr>
          <w:b/>
          <w:bCs/>
          <w:color w:val="385623" w:themeColor="accent6" w:themeShade="80"/>
          <w:sz w:val="24"/>
          <w:szCs w:val="24"/>
        </w:rPr>
        <w:t xml:space="preserve"> on [</w:t>
      </w:r>
      <w:r w:rsidR="00C23BE7" w:rsidRPr="00C23BE7">
        <w:rPr>
          <w:b/>
          <w:bCs/>
          <w:i/>
          <w:iCs/>
          <w:color w:val="385623" w:themeColor="accent6" w:themeShade="80"/>
          <w:sz w:val="24"/>
          <w:szCs w:val="24"/>
        </w:rPr>
        <w:t xml:space="preserve">insert </w:t>
      </w:r>
      <w:r w:rsidRPr="00E273E0">
        <w:rPr>
          <w:b/>
          <w:bCs/>
          <w:i/>
          <w:iCs/>
          <w:color w:val="385623" w:themeColor="accent6" w:themeShade="80"/>
          <w:sz w:val="24"/>
          <w:szCs w:val="24"/>
        </w:rPr>
        <w:t>farm name</w:t>
      </w:r>
      <w:r w:rsidR="00E273E0" w:rsidRPr="00E273E0">
        <w:rPr>
          <w:b/>
          <w:bCs/>
          <w:i/>
          <w:iCs/>
          <w:color w:val="385623" w:themeColor="accent6" w:themeShade="80"/>
          <w:sz w:val="24"/>
          <w:szCs w:val="24"/>
        </w:rPr>
        <w:t xml:space="preserve">, </w:t>
      </w:r>
      <w:r w:rsidRPr="00E273E0">
        <w:rPr>
          <w:b/>
          <w:bCs/>
          <w:i/>
          <w:iCs/>
          <w:color w:val="385623" w:themeColor="accent6" w:themeShade="80"/>
          <w:sz w:val="24"/>
          <w:szCs w:val="24"/>
        </w:rPr>
        <w:t xml:space="preserve">state </w:t>
      </w:r>
      <w:r w:rsidR="00E273E0" w:rsidRPr="00E273E0">
        <w:rPr>
          <w:b/>
          <w:bCs/>
          <w:i/>
          <w:iCs/>
          <w:color w:val="385623" w:themeColor="accent6" w:themeShade="80"/>
          <w:sz w:val="24"/>
          <w:szCs w:val="24"/>
        </w:rPr>
        <w:t>abbreviation</w:t>
      </w:r>
      <w:r w:rsidRPr="0039645A">
        <w:rPr>
          <w:b/>
          <w:bCs/>
          <w:color w:val="385623" w:themeColor="accent6" w:themeShade="80"/>
          <w:sz w:val="24"/>
          <w:szCs w:val="24"/>
        </w:rPr>
        <w:t>] (</w:t>
      </w:r>
      <w:r w:rsidR="002E5574">
        <w:rPr>
          <w:b/>
          <w:bCs/>
          <w:i/>
          <w:iCs/>
          <w:color w:val="385623" w:themeColor="accent6" w:themeShade="80"/>
          <w:sz w:val="24"/>
          <w:szCs w:val="24"/>
        </w:rPr>
        <w:t>2023</w:t>
      </w:r>
      <w:r w:rsidR="00E273E0">
        <w:rPr>
          <w:b/>
          <w:bCs/>
          <w:color w:val="385623" w:themeColor="accent6" w:themeShade="80"/>
          <w:sz w:val="24"/>
          <w:szCs w:val="24"/>
        </w:rPr>
        <w:t xml:space="preserve"> </w:t>
      </w:r>
      <w:proofErr w:type="gramStart"/>
      <w:r w:rsidR="00E273E0">
        <w:rPr>
          <w:b/>
          <w:bCs/>
          <w:color w:val="385623" w:themeColor="accent6" w:themeShade="80"/>
          <w:sz w:val="24"/>
          <w:szCs w:val="24"/>
        </w:rPr>
        <w:t>Prices)</w:t>
      </w:r>
      <w:commentRangeStart w:id="0"/>
      <w:r w:rsidR="00E273E0" w:rsidRPr="00E273E0">
        <w:rPr>
          <w:b/>
          <w:bCs/>
          <w:color w:val="385623" w:themeColor="accent6" w:themeShade="80"/>
          <w:sz w:val="24"/>
          <w:szCs w:val="24"/>
          <w:vertAlign w:val="superscript"/>
        </w:rPr>
        <w:t>#</w:t>
      </w:r>
      <w:commentRangeEnd w:id="0"/>
      <w:proofErr w:type="gramEnd"/>
      <w:r w:rsidR="00C23BE7">
        <w:rPr>
          <w:rStyle w:val="CommentReference"/>
        </w:rPr>
        <w:commentReference w:id="0"/>
      </w:r>
    </w:p>
    <w:p w14:paraId="745B469B" w14:textId="6B60C593" w:rsidR="0039645A" w:rsidRDefault="002E5574" w:rsidP="008B723D">
      <w:pPr>
        <w:pStyle w:val="ListParagraph"/>
        <w:ind w:left="0"/>
        <w:rPr>
          <w:bCs/>
          <w:i/>
          <w:iCs/>
        </w:rPr>
      </w:pPr>
      <w:r>
        <w:rPr>
          <w:bCs/>
          <w:i/>
          <w:iCs/>
        </w:rPr>
        <w:t>Tip</w:t>
      </w:r>
      <w:r w:rsidR="0039645A">
        <w:rPr>
          <w:bCs/>
          <w:i/>
          <w:iCs/>
        </w:rPr>
        <w:t>s:</w:t>
      </w:r>
    </w:p>
    <w:p w14:paraId="269806EA" w14:textId="4E3FA03F" w:rsidR="00EC27B1" w:rsidRPr="00BE5064" w:rsidRDefault="00EC27B1" w:rsidP="0039645A">
      <w:pPr>
        <w:pStyle w:val="ListParagraph"/>
        <w:numPr>
          <w:ilvl w:val="0"/>
          <w:numId w:val="13"/>
        </w:numPr>
        <w:rPr>
          <w:bCs/>
          <w:i/>
          <w:iCs/>
        </w:rPr>
      </w:pPr>
      <w:r w:rsidRPr="00BE5064">
        <w:rPr>
          <w:bCs/>
          <w:i/>
          <w:iCs/>
        </w:rPr>
        <w:t>Edit PBA Table in the “Editable PBA” tab in the RSHEC Too</w:t>
      </w:r>
      <w:r w:rsidR="002E5574">
        <w:rPr>
          <w:bCs/>
          <w:i/>
          <w:iCs/>
        </w:rPr>
        <w:t xml:space="preserve">l; rearrange and rename </w:t>
      </w:r>
      <w:r w:rsidR="00A1653F">
        <w:rPr>
          <w:bCs/>
          <w:i/>
          <w:iCs/>
        </w:rPr>
        <w:t>item descriptions as you see fit</w:t>
      </w:r>
    </w:p>
    <w:p w14:paraId="395D7168" w14:textId="6151A906" w:rsidR="00EC27B1" w:rsidRDefault="005835E5" w:rsidP="00EC27B1">
      <w:pPr>
        <w:pStyle w:val="ListParagraph"/>
        <w:numPr>
          <w:ilvl w:val="1"/>
          <w:numId w:val="13"/>
        </w:numPr>
        <w:rPr>
          <w:bCs/>
          <w:i/>
          <w:iCs/>
        </w:rPr>
      </w:pPr>
      <w:r w:rsidRPr="00BE5064">
        <w:rPr>
          <w:bCs/>
          <w:i/>
          <w:iCs/>
        </w:rPr>
        <w:t>As noted</w:t>
      </w:r>
      <w:r>
        <w:rPr>
          <w:bCs/>
          <w:i/>
          <w:iCs/>
        </w:rPr>
        <w:t xml:space="preserve"> in results section above, ideally make the order of the items in the table follow the order in which you discuss the results in the text as closely as possible</w:t>
      </w:r>
    </w:p>
    <w:p w14:paraId="785B75C9" w14:textId="0BE23800" w:rsidR="00F62706" w:rsidRDefault="00F62706" w:rsidP="00EC27B1">
      <w:pPr>
        <w:pStyle w:val="ListParagraph"/>
        <w:numPr>
          <w:ilvl w:val="1"/>
          <w:numId w:val="13"/>
        </w:numPr>
        <w:rPr>
          <w:bCs/>
          <w:i/>
          <w:iCs/>
        </w:rPr>
      </w:pPr>
      <w:r>
        <w:rPr>
          <w:bCs/>
          <w:i/>
          <w:iCs/>
        </w:rPr>
        <w:t>Remove unused rows</w:t>
      </w:r>
    </w:p>
    <w:p w14:paraId="1C8EB199" w14:textId="66F03DD8" w:rsidR="00253705" w:rsidRPr="00253705" w:rsidRDefault="00F62706" w:rsidP="00253705">
      <w:pPr>
        <w:pStyle w:val="ListParagraph"/>
        <w:numPr>
          <w:ilvl w:val="1"/>
          <w:numId w:val="13"/>
        </w:numPr>
        <w:rPr>
          <w:i/>
          <w:iCs/>
        </w:rPr>
      </w:pPr>
      <w:r>
        <w:rPr>
          <w:bCs/>
          <w:i/>
          <w:iCs/>
        </w:rPr>
        <w:t>Edit the description of items in the table to be more descriptive as you see fit</w:t>
      </w:r>
    </w:p>
    <w:p w14:paraId="60E3E09C" w14:textId="53BC2FC6" w:rsidR="00067EFF" w:rsidRPr="00FE45E1" w:rsidRDefault="00067EFF" w:rsidP="00FE45E1">
      <w:pPr>
        <w:pStyle w:val="ListParagraph"/>
        <w:numPr>
          <w:ilvl w:val="1"/>
          <w:numId w:val="13"/>
        </w:numPr>
        <w:rPr>
          <w:bCs/>
          <w:i/>
          <w:iCs/>
        </w:rPr>
      </w:pPr>
      <w:r>
        <w:rPr>
          <w:i/>
          <w:iCs/>
        </w:rPr>
        <w:t>V</w:t>
      </w:r>
      <w:r w:rsidRPr="0039645A">
        <w:rPr>
          <w:i/>
          <w:iCs/>
        </w:rPr>
        <w:t xml:space="preserve">alues should have </w:t>
      </w:r>
      <w:r w:rsidR="0036562E">
        <w:rPr>
          <w:i/>
          <w:iCs/>
        </w:rPr>
        <w:t>no decimals</w:t>
      </w:r>
      <w:r w:rsidRPr="0039645A">
        <w:rPr>
          <w:i/>
          <w:iCs/>
        </w:rPr>
        <w:t xml:space="preserve"> (as we don't want to infer we are accurate to the 100th decimal point)</w:t>
      </w:r>
      <w:r w:rsidR="00FE45E1">
        <w:rPr>
          <w:i/>
          <w:iCs/>
        </w:rPr>
        <w:t xml:space="preserve">, unless it is deemed </w:t>
      </w:r>
      <w:proofErr w:type="gramStart"/>
      <w:r w:rsidR="00FE45E1">
        <w:rPr>
          <w:i/>
          <w:iCs/>
        </w:rPr>
        <w:t>necessary</w:t>
      </w:r>
      <w:proofErr w:type="gramEnd"/>
      <w:r w:rsidR="00FE45E1">
        <w:rPr>
          <w:i/>
          <w:iCs/>
        </w:rPr>
        <w:t xml:space="preserve"> or the value is under a dollar</w:t>
      </w:r>
    </w:p>
    <w:p w14:paraId="3C571152" w14:textId="71D8143E" w:rsidR="0039645A" w:rsidRDefault="00AF12FB" w:rsidP="0039645A">
      <w:pPr>
        <w:pStyle w:val="ListParagraph"/>
        <w:numPr>
          <w:ilvl w:val="0"/>
          <w:numId w:val="13"/>
        </w:numPr>
        <w:rPr>
          <w:bCs/>
          <w:i/>
          <w:iCs/>
        </w:rPr>
      </w:pPr>
      <w:r w:rsidRPr="0039645A">
        <w:rPr>
          <w:bCs/>
          <w:i/>
          <w:iCs/>
        </w:rPr>
        <w:t xml:space="preserve">Insert </w:t>
      </w:r>
      <w:r w:rsidR="00FE45E1">
        <w:rPr>
          <w:bCs/>
          <w:i/>
          <w:iCs/>
        </w:rPr>
        <w:t>here</w:t>
      </w:r>
      <w:r w:rsidR="004A53D4">
        <w:rPr>
          <w:bCs/>
          <w:i/>
          <w:iCs/>
        </w:rPr>
        <w:t>,</w:t>
      </w:r>
      <w:r w:rsidR="00FE45E1">
        <w:rPr>
          <w:bCs/>
          <w:i/>
          <w:iCs/>
        </w:rPr>
        <w:t xml:space="preserve"> </w:t>
      </w:r>
      <w:r w:rsidR="00B71525">
        <w:rPr>
          <w:bCs/>
          <w:i/>
          <w:iCs/>
        </w:rPr>
        <w:t>in your case study draft</w:t>
      </w:r>
      <w:r w:rsidR="004A53D4">
        <w:rPr>
          <w:bCs/>
          <w:i/>
          <w:iCs/>
        </w:rPr>
        <w:t>,</w:t>
      </w:r>
      <w:r w:rsidR="00B71525">
        <w:rPr>
          <w:bCs/>
          <w:i/>
          <w:iCs/>
        </w:rPr>
        <w:t xml:space="preserve"> </w:t>
      </w:r>
      <w:r w:rsidR="00FE45E1">
        <w:rPr>
          <w:bCs/>
          <w:i/>
          <w:iCs/>
        </w:rPr>
        <w:t xml:space="preserve">your finalized </w:t>
      </w:r>
      <w:r w:rsidR="00381F60" w:rsidRPr="0039645A">
        <w:rPr>
          <w:bCs/>
          <w:i/>
          <w:iCs/>
        </w:rPr>
        <w:t>Partial Budget Analysis</w:t>
      </w:r>
      <w:r w:rsidR="00DE2887" w:rsidRPr="0039645A">
        <w:rPr>
          <w:bCs/>
          <w:i/>
          <w:iCs/>
        </w:rPr>
        <w:t xml:space="preserve"> </w:t>
      </w:r>
      <w:r w:rsidR="00A81563" w:rsidRPr="0039645A">
        <w:rPr>
          <w:bCs/>
          <w:i/>
          <w:iCs/>
        </w:rPr>
        <w:t>T</w:t>
      </w:r>
      <w:r w:rsidR="00BF43C7" w:rsidRPr="0039645A">
        <w:rPr>
          <w:bCs/>
          <w:i/>
          <w:iCs/>
        </w:rPr>
        <w:t>able</w:t>
      </w:r>
      <w:r w:rsidR="006F0962" w:rsidRPr="0039645A">
        <w:rPr>
          <w:bCs/>
          <w:i/>
          <w:iCs/>
        </w:rPr>
        <w:t xml:space="preserve"> </w:t>
      </w:r>
      <w:r w:rsidR="00DE2887" w:rsidRPr="0039645A">
        <w:rPr>
          <w:bCs/>
          <w:i/>
          <w:iCs/>
          <w:u w:val="single"/>
        </w:rPr>
        <w:t>as image</w:t>
      </w:r>
      <w:r w:rsidR="00DE2887" w:rsidRPr="0039645A">
        <w:rPr>
          <w:bCs/>
          <w:i/>
          <w:iCs/>
        </w:rPr>
        <w:t xml:space="preserve"> </w:t>
      </w:r>
    </w:p>
    <w:p w14:paraId="207710C2" w14:textId="33535CC4" w:rsidR="00381F60" w:rsidRPr="0039645A" w:rsidRDefault="008B723D" w:rsidP="00FE45E1">
      <w:pPr>
        <w:pStyle w:val="ListParagraph"/>
        <w:numPr>
          <w:ilvl w:val="1"/>
          <w:numId w:val="13"/>
        </w:numPr>
        <w:rPr>
          <w:bCs/>
          <w:i/>
          <w:iCs/>
        </w:rPr>
      </w:pPr>
      <w:r w:rsidRPr="0039645A">
        <w:rPr>
          <w:i/>
          <w:iCs/>
        </w:rPr>
        <w:t>Be sure to paste it as a “Picture” so as to avoid problems formatting the table.   You will not be able to edit the table</w:t>
      </w:r>
      <w:r w:rsidR="0036562E">
        <w:rPr>
          <w:i/>
          <w:iCs/>
        </w:rPr>
        <w:t xml:space="preserve"> here in </w:t>
      </w:r>
      <w:r w:rsidRPr="0039645A">
        <w:rPr>
          <w:i/>
          <w:iCs/>
        </w:rPr>
        <w:t xml:space="preserve">Word so make any edits in the excel </w:t>
      </w:r>
      <w:r w:rsidR="003B452F">
        <w:rPr>
          <w:i/>
          <w:iCs/>
        </w:rPr>
        <w:t>RSHEC Tool</w:t>
      </w:r>
      <w:r w:rsidRPr="0039645A">
        <w:rPr>
          <w:i/>
          <w:iCs/>
        </w:rPr>
        <w:t xml:space="preserve"> before pasting</w:t>
      </w:r>
      <w:r w:rsidR="00FE45E1">
        <w:rPr>
          <w:i/>
          <w:iCs/>
        </w:rPr>
        <w:t>, and any edits moving forward.</w:t>
      </w:r>
    </w:p>
    <w:p w14:paraId="66B37A03" w14:textId="46585B29" w:rsidR="008A51BE" w:rsidRPr="00154000" w:rsidRDefault="00154000" w:rsidP="00883C2F">
      <w:pPr>
        <w:shd w:val="clear" w:color="auto" w:fill="E2EFD9" w:themeFill="accent6" w:themeFillTint="33"/>
        <w:rPr>
          <w:b/>
          <w:sz w:val="24"/>
          <w:szCs w:val="24"/>
        </w:rPr>
      </w:pPr>
      <w:r w:rsidRPr="00154000">
        <w:rPr>
          <w:b/>
          <w:sz w:val="24"/>
          <w:szCs w:val="24"/>
        </w:rPr>
        <w:t>References/notes below the PBA table</w:t>
      </w:r>
      <w:r w:rsidR="003B452F">
        <w:rPr>
          <w:b/>
          <w:sz w:val="24"/>
          <w:szCs w:val="24"/>
        </w:rPr>
        <w:t>:</w:t>
      </w:r>
    </w:p>
    <w:p w14:paraId="536DB8FF" w14:textId="6F6E5D88" w:rsidR="00154000" w:rsidRDefault="003B452F" w:rsidP="003C48EA">
      <w:pPr>
        <w:pStyle w:val="ListParagraph"/>
        <w:ind w:left="0"/>
        <w:rPr>
          <w:i/>
          <w:iCs/>
        </w:rPr>
      </w:pPr>
      <w:r>
        <w:rPr>
          <w:i/>
          <w:iCs/>
        </w:rPr>
        <w:t>Tips</w:t>
      </w:r>
      <w:r w:rsidR="00A56C3D">
        <w:rPr>
          <w:i/>
          <w:iCs/>
        </w:rPr>
        <w:t>:</w:t>
      </w:r>
    </w:p>
    <w:p w14:paraId="3D18AF87" w14:textId="118B869A" w:rsidR="00E5656D" w:rsidRDefault="00154000" w:rsidP="00E5656D">
      <w:pPr>
        <w:pStyle w:val="ListParagraph"/>
        <w:numPr>
          <w:ilvl w:val="0"/>
          <w:numId w:val="15"/>
        </w:numPr>
        <w:rPr>
          <w:i/>
          <w:iCs/>
        </w:rPr>
      </w:pPr>
      <w:r>
        <w:rPr>
          <w:i/>
          <w:iCs/>
        </w:rPr>
        <w:t>This is split between numbered r</w:t>
      </w:r>
      <w:r w:rsidR="00314EC5">
        <w:rPr>
          <w:i/>
          <w:iCs/>
        </w:rPr>
        <w:t>eferences</w:t>
      </w:r>
      <w:r>
        <w:rPr>
          <w:i/>
          <w:iCs/>
        </w:rPr>
        <w:t xml:space="preserve"> that reader is pointed to in the body text AND bulleted notes</w:t>
      </w:r>
      <w:r w:rsidR="00E5656D">
        <w:rPr>
          <w:i/>
          <w:iCs/>
        </w:rPr>
        <w:t xml:space="preserve"> relating to PBA table</w:t>
      </w:r>
    </w:p>
    <w:p w14:paraId="76325F8C" w14:textId="4F346BC5" w:rsidR="007D55EE" w:rsidRDefault="007D55EE" w:rsidP="007D55EE">
      <w:pPr>
        <w:pStyle w:val="ListParagraph"/>
        <w:numPr>
          <w:ilvl w:val="0"/>
          <w:numId w:val="15"/>
        </w:numPr>
        <w:rPr>
          <w:i/>
          <w:iCs/>
        </w:rPr>
      </w:pPr>
      <w:r>
        <w:rPr>
          <w:i/>
          <w:iCs/>
        </w:rPr>
        <w:t>Follow this template</w:t>
      </w:r>
      <w:r w:rsidR="0033542E">
        <w:rPr>
          <w:i/>
          <w:iCs/>
        </w:rPr>
        <w:t>:</w:t>
      </w:r>
    </w:p>
    <w:p w14:paraId="7C79E52C" w14:textId="60049F28" w:rsidR="0033542E" w:rsidRPr="00A86229" w:rsidRDefault="0033542E" w:rsidP="0033542E">
      <w:pPr>
        <w:rPr>
          <w:color w:val="4472C4" w:themeColor="accent1"/>
        </w:rPr>
      </w:pPr>
      <w:r w:rsidRPr="00A86229">
        <w:rPr>
          <w:color w:val="4472C4" w:themeColor="accent1"/>
          <w:vertAlign w:val="superscript"/>
        </w:rPr>
        <w:t xml:space="preserve"># </w:t>
      </w:r>
      <w:r w:rsidRPr="00A86229">
        <w:rPr>
          <w:color w:val="4472C4" w:themeColor="accent1"/>
        </w:rPr>
        <w:t xml:space="preserve">[insert grower's first name] received </w:t>
      </w:r>
      <w:r w:rsidRPr="00A86229">
        <w:rPr>
          <w:color w:val="4472C4" w:themeColor="accent1"/>
          <w:u w:val="single"/>
        </w:rPr>
        <w:t>[$/ac/</w:t>
      </w:r>
      <w:proofErr w:type="spellStart"/>
      <w:r w:rsidRPr="00A86229">
        <w:rPr>
          <w:color w:val="4472C4" w:themeColor="accent1"/>
          <w:u w:val="single"/>
        </w:rPr>
        <w:t>yr</w:t>
      </w:r>
      <w:proofErr w:type="spellEnd"/>
      <w:r w:rsidRPr="00A86229">
        <w:rPr>
          <w:color w:val="4472C4" w:themeColor="accent1"/>
          <w:u w:val="single"/>
        </w:rPr>
        <w:t xml:space="preserve"> or $/</w:t>
      </w:r>
      <w:proofErr w:type="spellStart"/>
      <w:r w:rsidRPr="00A86229">
        <w:rPr>
          <w:color w:val="4472C4" w:themeColor="accent1"/>
          <w:u w:val="single"/>
        </w:rPr>
        <w:t>yr</w:t>
      </w:r>
      <w:proofErr w:type="spellEnd"/>
      <w:r w:rsidRPr="00A86229">
        <w:rPr>
          <w:color w:val="4472C4" w:themeColor="accent1"/>
        </w:rPr>
        <w:t>] through the [</w:t>
      </w:r>
      <w:r w:rsidRPr="00A86229">
        <w:rPr>
          <w:color w:val="4472C4" w:themeColor="accent1"/>
          <w:u w:val="single"/>
        </w:rPr>
        <w:t>insert name of program (years active)</w:t>
      </w:r>
      <w:r w:rsidRPr="00A86229">
        <w:rPr>
          <w:color w:val="4472C4" w:themeColor="accent1"/>
        </w:rPr>
        <w:t xml:space="preserve">]. This is not included in the analysis because cost-share is temporary and not received by all. </w:t>
      </w:r>
      <w:r w:rsidRPr="00A86229">
        <w:rPr>
          <w:i/>
          <w:iCs/>
        </w:rPr>
        <w:t>Optional text if there is space:</w:t>
      </w:r>
      <w:r w:rsidRPr="00A86229">
        <w:t xml:space="preserve"> </w:t>
      </w:r>
      <w:r w:rsidRPr="00A86229">
        <w:rPr>
          <w:color w:val="4472C4" w:themeColor="accent1"/>
        </w:rPr>
        <w:t>Readers can assume that during the contract years, [</w:t>
      </w:r>
      <w:r w:rsidRPr="00DD4530">
        <w:rPr>
          <w:color w:val="4472C4" w:themeColor="accent1"/>
          <w:u w:val="single"/>
        </w:rPr>
        <w:t>insert farmer name</w:t>
      </w:r>
      <w:r w:rsidRPr="00A86229">
        <w:rPr>
          <w:color w:val="4472C4" w:themeColor="accent1"/>
        </w:rPr>
        <w:t xml:space="preserve">]'s net income was higher </w:t>
      </w:r>
      <w:r w:rsidR="00DD4530" w:rsidRPr="00A86229">
        <w:rPr>
          <w:color w:val="4472C4" w:themeColor="accent1"/>
        </w:rPr>
        <w:t>than</w:t>
      </w:r>
      <w:r w:rsidRPr="00A86229">
        <w:rPr>
          <w:color w:val="4472C4" w:themeColor="accent1"/>
        </w:rPr>
        <w:t xml:space="preserve"> presented in this analysis.</w:t>
      </w:r>
    </w:p>
    <w:p w14:paraId="408CBCE7" w14:textId="56CF1C47" w:rsidR="00DD4530" w:rsidRDefault="00074DBE" w:rsidP="00DD4530">
      <w:pPr>
        <w:rPr>
          <w:i/>
          <w:iCs/>
          <w:color w:val="4472C4" w:themeColor="accent1"/>
        </w:rPr>
      </w:pPr>
      <w:r w:rsidRPr="00A86229">
        <w:rPr>
          <w:i/>
          <w:iCs/>
          <w:color w:val="4472C4" w:themeColor="accent1"/>
          <w:vertAlign w:val="superscript"/>
        </w:rPr>
        <w:t xml:space="preserve"># </w:t>
      </w:r>
      <w:r w:rsidRPr="00500B12">
        <w:rPr>
          <w:color w:val="4472C4" w:themeColor="accent1"/>
        </w:rPr>
        <w:t xml:space="preserve">Machinery costs include </w:t>
      </w:r>
      <w:r w:rsidR="00270DF3" w:rsidRPr="00500B12">
        <w:rPr>
          <w:color w:val="4472C4" w:themeColor="accent1"/>
        </w:rPr>
        <w:t xml:space="preserve">the </w:t>
      </w:r>
      <w:r w:rsidRPr="00500B12">
        <w:rPr>
          <w:color w:val="4472C4" w:themeColor="accent1"/>
        </w:rPr>
        <w:t>cost of equipment, custom hire, labor, depreciation, interest, insurance, housing, repairs, and fuel</w:t>
      </w:r>
      <w:r w:rsidRPr="00A86229">
        <w:rPr>
          <w:i/>
          <w:iCs/>
          <w:color w:val="4472C4" w:themeColor="accent1"/>
        </w:rPr>
        <w:t xml:space="preserve"> (</w:t>
      </w:r>
      <w:commentRangeStart w:id="1"/>
      <w:r w:rsidRPr="00500B12">
        <w:rPr>
          <w:color w:val="4472C4" w:themeColor="accent1"/>
        </w:rPr>
        <w:t xml:space="preserve">Univ. of IL at Urbana-Champaign, </w:t>
      </w:r>
      <w:r w:rsidR="00365760">
        <w:rPr>
          <w:color w:val="4472C4" w:themeColor="accent1"/>
        </w:rPr>
        <w:t xml:space="preserve">Sept. </w:t>
      </w:r>
      <w:r w:rsidRPr="00500B12">
        <w:rPr>
          <w:color w:val="4472C4" w:themeColor="accent1"/>
        </w:rPr>
        <w:t>202</w:t>
      </w:r>
      <w:r w:rsidR="00270DF3" w:rsidRPr="00500B12">
        <w:rPr>
          <w:color w:val="4472C4" w:themeColor="accent1"/>
        </w:rPr>
        <w:t>3</w:t>
      </w:r>
      <w:r w:rsidRPr="00500B12">
        <w:rPr>
          <w:color w:val="4472C4" w:themeColor="accent1"/>
        </w:rPr>
        <w:t>,</w:t>
      </w:r>
      <w:r w:rsidRPr="00A86229">
        <w:rPr>
          <w:i/>
          <w:iCs/>
          <w:color w:val="4472C4" w:themeColor="accent1"/>
        </w:rPr>
        <w:t xml:space="preserve"> Farm Business Management Machinery Cost Estimates: Field </w:t>
      </w:r>
      <w:r w:rsidR="00984C63">
        <w:rPr>
          <w:i/>
          <w:iCs/>
          <w:color w:val="4472C4" w:themeColor="accent1"/>
        </w:rPr>
        <w:t>&amp; Forage Operations</w:t>
      </w:r>
      <w:r w:rsidRPr="00A86229">
        <w:rPr>
          <w:i/>
          <w:iCs/>
          <w:color w:val="4472C4" w:themeColor="accent1"/>
        </w:rPr>
        <w:t xml:space="preserve">; </w:t>
      </w:r>
      <w:r w:rsidRPr="00500B12">
        <w:rPr>
          <w:color w:val="4472C4" w:themeColor="accent1"/>
        </w:rPr>
        <w:t xml:space="preserve">Iowa State University, </w:t>
      </w:r>
      <w:r w:rsidR="00CA3A77">
        <w:rPr>
          <w:color w:val="4472C4" w:themeColor="accent1"/>
        </w:rPr>
        <w:t xml:space="preserve">Nov. </w:t>
      </w:r>
      <w:r w:rsidRPr="00500B12">
        <w:rPr>
          <w:color w:val="4472C4" w:themeColor="accent1"/>
        </w:rPr>
        <w:t>202</w:t>
      </w:r>
      <w:r w:rsidR="00270DF3" w:rsidRPr="00500B12">
        <w:rPr>
          <w:color w:val="4472C4" w:themeColor="accent1"/>
        </w:rPr>
        <w:t>3</w:t>
      </w:r>
      <w:r w:rsidRPr="00A86229">
        <w:rPr>
          <w:i/>
          <w:iCs/>
          <w:color w:val="4472C4" w:themeColor="accent1"/>
        </w:rPr>
        <w:t>, Ag Decision Maker: Iowa Farm Custom Rate Survey</w:t>
      </w:r>
      <w:commentRangeEnd w:id="1"/>
      <w:r w:rsidR="00205AE3">
        <w:rPr>
          <w:rStyle w:val="CommentReference"/>
        </w:rPr>
        <w:commentReference w:id="1"/>
      </w:r>
      <w:r w:rsidRPr="00A86229">
        <w:rPr>
          <w:i/>
          <w:iCs/>
          <w:color w:val="4472C4" w:themeColor="accent1"/>
        </w:rPr>
        <w:t>).</w:t>
      </w:r>
    </w:p>
    <w:p w14:paraId="1CCCBF5E" w14:textId="00467F2D" w:rsidR="00104044" w:rsidRPr="00500B12" w:rsidRDefault="00104044" w:rsidP="00DD4530">
      <w:pPr>
        <w:rPr>
          <w:color w:val="4472C4" w:themeColor="accent1"/>
        </w:rPr>
      </w:pPr>
      <w:commentRangeStart w:id="2"/>
      <w:r w:rsidRPr="00104044">
        <w:rPr>
          <w:i/>
          <w:iCs/>
          <w:color w:val="4472C4" w:themeColor="accent1"/>
          <w:vertAlign w:val="superscript"/>
        </w:rPr>
        <w:t>#</w:t>
      </w:r>
      <w:commentRangeEnd w:id="2"/>
      <w:r w:rsidR="00873FA8">
        <w:rPr>
          <w:rStyle w:val="CommentReference"/>
        </w:rPr>
        <w:commentReference w:id="2"/>
      </w:r>
      <w:r w:rsidRPr="00104044">
        <w:rPr>
          <w:i/>
          <w:iCs/>
          <w:color w:val="4472C4" w:themeColor="accent1"/>
        </w:rPr>
        <w:t xml:space="preserve"> </w:t>
      </w:r>
      <w:r w:rsidRPr="00500B12">
        <w:rPr>
          <w:color w:val="4472C4" w:themeColor="accent1"/>
        </w:rPr>
        <w:t xml:space="preserve">Value of decreased erosion is based on estimated N &amp; P content of the soil (2.32 </w:t>
      </w:r>
      <w:proofErr w:type="spellStart"/>
      <w:r w:rsidRPr="00500B12">
        <w:rPr>
          <w:color w:val="4472C4" w:themeColor="accent1"/>
        </w:rPr>
        <w:t>lbs</w:t>
      </w:r>
      <w:proofErr w:type="spellEnd"/>
      <w:r w:rsidRPr="00500B12">
        <w:rPr>
          <w:color w:val="4472C4" w:themeColor="accent1"/>
        </w:rPr>
        <w:t xml:space="preserve"> N/ton, 1 </w:t>
      </w:r>
      <w:proofErr w:type="spellStart"/>
      <w:r w:rsidRPr="00500B12">
        <w:rPr>
          <w:color w:val="4472C4" w:themeColor="accent1"/>
        </w:rPr>
        <w:t>lb</w:t>
      </w:r>
      <w:proofErr w:type="spellEnd"/>
      <w:r w:rsidRPr="00500B12">
        <w:rPr>
          <w:color w:val="4472C4" w:themeColor="accent1"/>
        </w:rPr>
        <w:t xml:space="preserve"> P/ton</w:t>
      </w:r>
      <w:r w:rsidR="00BE1D87" w:rsidRPr="00500B12">
        <w:rPr>
          <w:color w:val="4472C4" w:themeColor="accent1"/>
        </w:rPr>
        <w:t>) and fertilizer prices</w:t>
      </w:r>
      <w:r w:rsidR="00873FA8" w:rsidRPr="00500B12">
        <w:rPr>
          <w:color w:val="4472C4" w:themeColor="accent1"/>
        </w:rPr>
        <w:t xml:space="preserve"> (</w:t>
      </w:r>
      <w:r w:rsidRPr="00500B12">
        <w:rPr>
          <w:color w:val="4472C4" w:themeColor="accent1"/>
        </w:rPr>
        <w:t>USDA NRCS, May 2010,</w:t>
      </w:r>
      <w:r w:rsidRPr="00104044">
        <w:rPr>
          <w:i/>
          <w:iCs/>
          <w:color w:val="4472C4" w:themeColor="accent1"/>
        </w:rPr>
        <w:t xml:space="preserve"> Benefit-Cost Analysis for the EQIP</w:t>
      </w:r>
      <w:r w:rsidRPr="00500B12">
        <w:rPr>
          <w:color w:val="4472C4" w:themeColor="accent1"/>
        </w:rPr>
        <w:t xml:space="preserve">), </w:t>
      </w:r>
      <w:commentRangeStart w:id="3"/>
      <w:r w:rsidRPr="00500B12">
        <w:rPr>
          <w:color w:val="4472C4" w:themeColor="accent1"/>
        </w:rPr>
        <w:t>and [</w:t>
      </w:r>
      <w:r w:rsidRPr="00500B12">
        <w:rPr>
          <w:color w:val="4472C4" w:themeColor="accent1"/>
          <w:u w:val="single"/>
        </w:rPr>
        <w:t>insert farmer name</w:t>
      </w:r>
      <w:r w:rsidRPr="00500B12">
        <w:rPr>
          <w:color w:val="4472C4" w:themeColor="accent1"/>
        </w:rPr>
        <w:t>]’s estimate of reduced mechanical erosion repair costs.</w:t>
      </w:r>
      <w:commentRangeEnd w:id="3"/>
      <w:r w:rsidR="004345E5" w:rsidRPr="00500B12">
        <w:rPr>
          <w:rStyle w:val="CommentReference"/>
        </w:rPr>
        <w:commentReference w:id="3"/>
      </w:r>
    </w:p>
    <w:p w14:paraId="30AA4C7D" w14:textId="45BCB703" w:rsidR="009333DA" w:rsidRDefault="00684A4E" w:rsidP="00DD4530">
      <w:pPr>
        <w:rPr>
          <w:color w:val="4472C4" w:themeColor="accent1"/>
        </w:rPr>
      </w:pPr>
      <w:r w:rsidRPr="00DD4530">
        <w:rPr>
          <w:i/>
          <w:iCs/>
          <w:color w:val="4472C4" w:themeColor="accent1"/>
          <w:vertAlign w:val="superscript"/>
        </w:rPr>
        <w:t>#</w:t>
      </w:r>
      <w:r w:rsidR="003F4D14" w:rsidRPr="00DD4530">
        <w:rPr>
          <w:i/>
          <w:iCs/>
        </w:rPr>
        <w:t xml:space="preserve"> </w:t>
      </w:r>
      <w:r w:rsidR="003F4D14" w:rsidRPr="00DD4530">
        <w:rPr>
          <w:color w:val="4472C4" w:themeColor="accent1"/>
        </w:rPr>
        <w:t>This table represents estimated average costs and benefits attributed to adopting [</w:t>
      </w:r>
      <w:r w:rsidR="006F23C6" w:rsidRPr="00145AA0">
        <w:rPr>
          <w:i/>
          <w:iCs/>
          <w:color w:val="4472C4" w:themeColor="accent1"/>
          <w:u w:val="single"/>
        </w:rPr>
        <w:t>list</w:t>
      </w:r>
      <w:r w:rsidR="003F4D14" w:rsidRPr="00145AA0">
        <w:rPr>
          <w:i/>
          <w:iCs/>
          <w:color w:val="4472C4" w:themeColor="accent1"/>
          <w:u w:val="single"/>
        </w:rPr>
        <w:t xml:space="preserve"> SH practices</w:t>
      </w:r>
      <w:r w:rsidR="003F4D14" w:rsidRPr="00DD4530">
        <w:rPr>
          <w:color w:val="4472C4" w:themeColor="accent1"/>
        </w:rPr>
        <w:t>] over the entire study area (### acres)</w:t>
      </w:r>
      <w:r w:rsidR="006F23C6" w:rsidRPr="00DD4530">
        <w:rPr>
          <w:color w:val="4472C4" w:themeColor="accent1"/>
        </w:rPr>
        <w:t>,</w:t>
      </w:r>
      <w:r w:rsidR="003F4D14" w:rsidRPr="00DD4530">
        <w:rPr>
          <w:color w:val="4472C4" w:themeColor="accent1"/>
        </w:rPr>
        <w:t xml:space="preserve"> </w:t>
      </w:r>
      <w:r w:rsidR="00145AA0">
        <w:rPr>
          <w:color w:val="4472C4" w:themeColor="accent1"/>
        </w:rPr>
        <w:t>where [</w:t>
      </w:r>
      <w:r w:rsidR="00145AA0" w:rsidRPr="00500B12">
        <w:rPr>
          <w:i/>
          <w:iCs/>
          <w:color w:val="4472C4" w:themeColor="accent1"/>
          <w:u w:val="single"/>
        </w:rPr>
        <w:t>list crops</w:t>
      </w:r>
      <w:r w:rsidR="008D637D">
        <w:rPr>
          <w:color w:val="4472C4" w:themeColor="accent1"/>
        </w:rPr>
        <w:t>]</w:t>
      </w:r>
      <w:r w:rsidR="00B751BA">
        <w:rPr>
          <w:color w:val="4472C4" w:themeColor="accent1"/>
        </w:rPr>
        <w:t xml:space="preserve"> are grown</w:t>
      </w:r>
      <w:r w:rsidR="008D637D">
        <w:rPr>
          <w:color w:val="4472C4" w:themeColor="accent1"/>
        </w:rPr>
        <w:t xml:space="preserve">, </w:t>
      </w:r>
      <w:r w:rsidR="003F4D14" w:rsidRPr="008D637D">
        <w:rPr>
          <w:color w:val="4472C4" w:themeColor="accent1"/>
        </w:rPr>
        <w:t>as</w:t>
      </w:r>
      <w:r w:rsidR="003F4D14" w:rsidRPr="00DD4530">
        <w:rPr>
          <w:color w:val="4472C4" w:themeColor="accent1"/>
        </w:rPr>
        <w:t xml:space="preserve"> reported by</w:t>
      </w:r>
      <w:r w:rsidR="00DD4530" w:rsidRPr="00DD4530">
        <w:rPr>
          <w:color w:val="4472C4" w:themeColor="accent1"/>
        </w:rPr>
        <w:t xml:space="preserve"> the farmer</w:t>
      </w:r>
      <w:r w:rsidR="006F23C6" w:rsidRPr="00DD4530">
        <w:rPr>
          <w:color w:val="4472C4" w:themeColor="accent1"/>
        </w:rPr>
        <w:t>.</w:t>
      </w:r>
    </w:p>
    <w:p w14:paraId="1DF03FA0" w14:textId="18D89EC6" w:rsidR="003F4D14" w:rsidRDefault="003F4D14" w:rsidP="003F4D14">
      <w:pPr>
        <w:pStyle w:val="ListParagraph"/>
        <w:numPr>
          <w:ilvl w:val="0"/>
          <w:numId w:val="8"/>
        </w:numPr>
        <w:rPr>
          <w:color w:val="4472C4" w:themeColor="accent1"/>
        </w:rPr>
      </w:pPr>
      <w:r w:rsidRPr="00DD4530">
        <w:rPr>
          <w:color w:val="4472C4" w:themeColor="accent1"/>
        </w:rPr>
        <w:t xml:space="preserve">All values are in </w:t>
      </w:r>
      <w:r w:rsidR="006043A2">
        <w:rPr>
          <w:color w:val="4472C4" w:themeColor="accent1"/>
        </w:rPr>
        <w:t>[</w:t>
      </w:r>
      <w:r w:rsidR="00DD4530" w:rsidRPr="00DD4530">
        <w:rPr>
          <w:color w:val="4472C4" w:themeColor="accent1"/>
          <w:u w:val="single"/>
        </w:rPr>
        <w:t>YYYY</w:t>
      </w:r>
      <w:r w:rsidR="006043A2">
        <w:rPr>
          <w:color w:val="4472C4" w:themeColor="accent1"/>
          <w:u w:val="single"/>
        </w:rPr>
        <w:t>]</w:t>
      </w:r>
      <w:r w:rsidR="00DD4530">
        <w:rPr>
          <w:color w:val="4472C4" w:themeColor="accent1"/>
        </w:rPr>
        <w:t xml:space="preserve"> </w:t>
      </w:r>
      <w:r w:rsidRPr="00DD4530">
        <w:rPr>
          <w:color w:val="4472C4" w:themeColor="accent1"/>
        </w:rPr>
        <w:t>dollars</w:t>
      </w:r>
      <w:r w:rsidR="00DD4530">
        <w:rPr>
          <w:color w:val="4472C4" w:themeColor="accent1"/>
        </w:rPr>
        <w:t>.</w:t>
      </w:r>
    </w:p>
    <w:p w14:paraId="7FE7EA4F" w14:textId="40F20C74" w:rsidR="00D36C99" w:rsidRPr="00DD4530" w:rsidRDefault="00D36C99" w:rsidP="003F4D14">
      <w:pPr>
        <w:pStyle w:val="ListParagraph"/>
        <w:numPr>
          <w:ilvl w:val="0"/>
          <w:numId w:val="8"/>
        </w:numPr>
        <w:rPr>
          <w:color w:val="4472C4" w:themeColor="accent1"/>
        </w:rPr>
      </w:pPr>
      <w:r w:rsidRPr="00D36C99">
        <w:rPr>
          <w:color w:val="4472C4" w:themeColor="accent1"/>
        </w:rPr>
        <w:t>Prices are stated as per acre values for items that vary by area. Prices such as learning costs, which don't vary by area, are only given as total costs.</w:t>
      </w:r>
    </w:p>
    <w:p w14:paraId="34C55846" w14:textId="012976C1" w:rsidR="0056646F" w:rsidRDefault="0056646F" w:rsidP="003F4D14">
      <w:pPr>
        <w:pStyle w:val="ListParagraph"/>
        <w:numPr>
          <w:ilvl w:val="0"/>
          <w:numId w:val="8"/>
        </w:numPr>
        <w:rPr>
          <w:color w:val="4472C4" w:themeColor="accent1"/>
        </w:rPr>
      </w:pPr>
      <w:r>
        <w:rPr>
          <w:color w:val="4472C4" w:themeColor="accent1"/>
        </w:rPr>
        <w:lastRenderedPageBreak/>
        <w:t>Price</w:t>
      </w:r>
      <w:r w:rsidR="00E224CC">
        <w:rPr>
          <w:color w:val="4472C4" w:themeColor="accent1"/>
        </w:rPr>
        <w:t>s use</w:t>
      </w:r>
      <w:r w:rsidR="00C261DD">
        <w:rPr>
          <w:color w:val="4472C4" w:themeColor="accent1"/>
        </w:rPr>
        <w:t>d</w:t>
      </w:r>
      <w:r w:rsidR="004B6EEB">
        <w:rPr>
          <w:color w:val="4472C4" w:themeColor="accent1"/>
        </w:rPr>
        <w:t xml:space="preserve"> (5yr rolling averages)</w:t>
      </w:r>
      <w:r w:rsidRPr="0056646F">
        <w:rPr>
          <w:color w:val="4472C4" w:themeColor="accent1"/>
        </w:rPr>
        <w:t xml:space="preserve">:  </w:t>
      </w:r>
      <w:commentRangeStart w:id="4"/>
      <w:commentRangeStart w:id="5"/>
      <w:r w:rsidRPr="0056646F">
        <w:rPr>
          <w:color w:val="4472C4" w:themeColor="accent1"/>
        </w:rPr>
        <w:t>Barley: $</w:t>
      </w:r>
      <w:r w:rsidR="009C3BE1">
        <w:rPr>
          <w:color w:val="4472C4" w:themeColor="accent1"/>
        </w:rPr>
        <w:t>6.56</w:t>
      </w:r>
      <w:r w:rsidRPr="0056646F">
        <w:rPr>
          <w:color w:val="4472C4" w:themeColor="accent1"/>
        </w:rPr>
        <w:t>/</w:t>
      </w:r>
      <w:proofErr w:type="spellStart"/>
      <w:r w:rsidRPr="0056646F">
        <w:rPr>
          <w:color w:val="4472C4" w:themeColor="accent1"/>
        </w:rPr>
        <w:t>bu</w:t>
      </w:r>
      <w:proofErr w:type="spellEnd"/>
      <w:r w:rsidRPr="0056646F">
        <w:rPr>
          <w:color w:val="4472C4" w:themeColor="accent1"/>
        </w:rPr>
        <w:t xml:space="preserve">, </w:t>
      </w:r>
      <w:r w:rsidR="009C3BE1">
        <w:rPr>
          <w:color w:val="4472C4" w:themeColor="accent1"/>
        </w:rPr>
        <w:t>Canola: $13.32/</w:t>
      </w:r>
      <w:proofErr w:type="spellStart"/>
      <w:r w:rsidR="009C3BE1">
        <w:rPr>
          <w:color w:val="4472C4" w:themeColor="accent1"/>
        </w:rPr>
        <w:t>bu</w:t>
      </w:r>
      <w:proofErr w:type="spellEnd"/>
      <w:r w:rsidR="009C3BE1">
        <w:rPr>
          <w:color w:val="4472C4" w:themeColor="accent1"/>
        </w:rPr>
        <w:t xml:space="preserve">, </w:t>
      </w:r>
      <w:r w:rsidRPr="0056646F">
        <w:rPr>
          <w:color w:val="4472C4" w:themeColor="accent1"/>
        </w:rPr>
        <w:t>Corn Grain: $5.</w:t>
      </w:r>
      <w:r w:rsidR="009C3BE1">
        <w:rPr>
          <w:color w:val="4472C4" w:themeColor="accent1"/>
        </w:rPr>
        <w:t>6</w:t>
      </w:r>
      <w:r w:rsidRPr="0056646F">
        <w:rPr>
          <w:color w:val="4472C4" w:themeColor="accent1"/>
        </w:rPr>
        <w:t>5/</w:t>
      </w:r>
      <w:proofErr w:type="spellStart"/>
      <w:r w:rsidRPr="0056646F">
        <w:rPr>
          <w:color w:val="4472C4" w:themeColor="accent1"/>
        </w:rPr>
        <w:t>bu</w:t>
      </w:r>
      <w:proofErr w:type="spellEnd"/>
      <w:r w:rsidRPr="0056646F">
        <w:rPr>
          <w:color w:val="4472C4" w:themeColor="accent1"/>
        </w:rPr>
        <w:t>, Corn Silage: $</w:t>
      </w:r>
      <w:r w:rsidR="009C3BE1">
        <w:rPr>
          <w:color w:val="4472C4" w:themeColor="accent1"/>
        </w:rPr>
        <w:t>53</w:t>
      </w:r>
      <w:r w:rsidRPr="0056646F">
        <w:rPr>
          <w:color w:val="4472C4" w:themeColor="accent1"/>
        </w:rPr>
        <w:t>.</w:t>
      </w:r>
      <w:r w:rsidR="009C3BE1">
        <w:rPr>
          <w:color w:val="4472C4" w:themeColor="accent1"/>
        </w:rPr>
        <w:t>2</w:t>
      </w:r>
      <w:r w:rsidRPr="0056646F">
        <w:rPr>
          <w:color w:val="4472C4" w:themeColor="accent1"/>
        </w:rPr>
        <w:t xml:space="preserve">5/ton, </w:t>
      </w:r>
      <w:r w:rsidR="009C3BE1">
        <w:rPr>
          <w:color w:val="4472C4" w:themeColor="accent1"/>
        </w:rPr>
        <w:t>Ensilage: $68.42/ton, Flaxseed: $</w:t>
      </w:r>
      <w:r w:rsidR="001749DE">
        <w:rPr>
          <w:color w:val="4472C4" w:themeColor="accent1"/>
        </w:rPr>
        <w:t>16.9</w:t>
      </w:r>
      <w:r w:rsidR="009545F4">
        <w:rPr>
          <w:color w:val="4472C4" w:themeColor="accent1"/>
        </w:rPr>
        <w:t>2/</w:t>
      </w:r>
      <w:proofErr w:type="spellStart"/>
      <w:r w:rsidR="009545F4">
        <w:rPr>
          <w:color w:val="4472C4" w:themeColor="accent1"/>
        </w:rPr>
        <w:t>bu</w:t>
      </w:r>
      <w:proofErr w:type="spellEnd"/>
      <w:r w:rsidR="009545F4">
        <w:rPr>
          <w:color w:val="4472C4" w:themeColor="accent1"/>
        </w:rPr>
        <w:t>, Forage: $</w:t>
      </w:r>
      <w:r w:rsidR="00C8194B">
        <w:rPr>
          <w:color w:val="4472C4" w:themeColor="accent1"/>
        </w:rPr>
        <w:t>171.06</w:t>
      </w:r>
      <w:r w:rsidR="001B3453">
        <w:rPr>
          <w:color w:val="4472C4" w:themeColor="accent1"/>
        </w:rPr>
        <w:t xml:space="preserve">/ton, </w:t>
      </w:r>
      <w:r w:rsidRPr="0056646F">
        <w:rPr>
          <w:color w:val="4472C4" w:themeColor="accent1"/>
        </w:rPr>
        <w:t>Grain Sorghum: $</w:t>
      </w:r>
      <w:r w:rsidR="00B644D9">
        <w:rPr>
          <w:color w:val="4472C4" w:themeColor="accent1"/>
        </w:rPr>
        <w:t>5.69/</w:t>
      </w:r>
      <w:proofErr w:type="spellStart"/>
      <w:r w:rsidR="00B644D9">
        <w:rPr>
          <w:color w:val="4472C4" w:themeColor="accent1"/>
        </w:rPr>
        <w:t>bu</w:t>
      </w:r>
      <w:proofErr w:type="spellEnd"/>
      <w:r w:rsidRPr="0056646F">
        <w:rPr>
          <w:color w:val="4472C4" w:themeColor="accent1"/>
        </w:rPr>
        <w:t>, Ha</w:t>
      </w:r>
      <w:r w:rsidR="00743CE0">
        <w:rPr>
          <w:color w:val="4472C4" w:themeColor="accent1"/>
        </w:rPr>
        <w:t>y alfalfa</w:t>
      </w:r>
      <w:r w:rsidRPr="0056646F">
        <w:rPr>
          <w:color w:val="4472C4" w:themeColor="accent1"/>
        </w:rPr>
        <w:t>: $</w:t>
      </w:r>
      <w:r w:rsidR="000D552D">
        <w:rPr>
          <w:color w:val="4472C4" w:themeColor="accent1"/>
        </w:rPr>
        <w:t>237.97</w:t>
      </w:r>
      <w:r w:rsidRPr="0056646F">
        <w:rPr>
          <w:color w:val="4472C4" w:themeColor="accent1"/>
        </w:rPr>
        <w:t>/ton,</w:t>
      </w:r>
      <w:r w:rsidR="000D552D">
        <w:rPr>
          <w:color w:val="4472C4" w:themeColor="accent1"/>
        </w:rPr>
        <w:t xml:space="preserve"> Hay all other: $171.06, Millet: $8.85/</w:t>
      </w:r>
      <w:proofErr w:type="spellStart"/>
      <w:r w:rsidR="000D552D">
        <w:rPr>
          <w:color w:val="4472C4" w:themeColor="accent1"/>
        </w:rPr>
        <w:t>bu</w:t>
      </w:r>
      <w:proofErr w:type="spellEnd"/>
      <w:r w:rsidR="000D552D">
        <w:rPr>
          <w:color w:val="4472C4" w:themeColor="accent1"/>
        </w:rPr>
        <w:t>, Mustard: $20.24/</w:t>
      </w:r>
      <w:proofErr w:type="spellStart"/>
      <w:r w:rsidR="000D552D">
        <w:rPr>
          <w:color w:val="4472C4" w:themeColor="accent1"/>
        </w:rPr>
        <w:t>bu</w:t>
      </w:r>
      <w:proofErr w:type="spellEnd"/>
      <w:r w:rsidR="000D552D">
        <w:rPr>
          <w:color w:val="4472C4" w:themeColor="accent1"/>
        </w:rPr>
        <w:t>,</w:t>
      </w:r>
      <w:r w:rsidRPr="0056646F">
        <w:rPr>
          <w:color w:val="4472C4" w:themeColor="accent1"/>
        </w:rPr>
        <w:t xml:space="preserve"> Oats: $4</w:t>
      </w:r>
      <w:r w:rsidR="006249F8">
        <w:rPr>
          <w:color w:val="4472C4" w:themeColor="accent1"/>
        </w:rPr>
        <w:t>.08</w:t>
      </w:r>
      <w:r w:rsidRPr="0056646F">
        <w:rPr>
          <w:color w:val="4472C4" w:themeColor="accent1"/>
        </w:rPr>
        <w:t>/</w:t>
      </w:r>
      <w:proofErr w:type="spellStart"/>
      <w:r w:rsidRPr="0056646F">
        <w:rPr>
          <w:color w:val="4472C4" w:themeColor="accent1"/>
        </w:rPr>
        <w:t>bu</w:t>
      </w:r>
      <w:proofErr w:type="spellEnd"/>
      <w:r w:rsidRPr="0056646F">
        <w:rPr>
          <w:color w:val="4472C4" w:themeColor="accent1"/>
        </w:rPr>
        <w:t xml:space="preserve">, </w:t>
      </w:r>
      <w:r w:rsidR="009732E0">
        <w:rPr>
          <w:color w:val="4472C4" w:themeColor="accent1"/>
        </w:rPr>
        <w:t>Rapeseed</w:t>
      </w:r>
      <w:r w:rsidR="00327C50">
        <w:rPr>
          <w:color w:val="4472C4" w:themeColor="accent1"/>
        </w:rPr>
        <w:t>: $11.74/</w:t>
      </w:r>
      <w:proofErr w:type="spellStart"/>
      <w:r w:rsidR="00327C50">
        <w:rPr>
          <w:color w:val="4472C4" w:themeColor="accent1"/>
        </w:rPr>
        <w:t>bu</w:t>
      </w:r>
      <w:proofErr w:type="spellEnd"/>
      <w:r w:rsidR="00327C50">
        <w:rPr>
          <w:color w:val="4472C4" w:themeColor="accent1"/>
        </w:rPr>
        <w:t>, Rye: $7.23/</w:t>
      </w:r>
      <w:proofErr w:type="spellStart"/>
      <w:r w:rsidR="00327C50">
        <w:rPr>
          <w:color w:val="4472C4" w:themeColor="accent1"/>
        </w:rPr>
        <w:t>bu</w:t>
      </w:r>
      <w:proofErr w:type="spellEnd"/>
      <w:r w:rsidR="00327C50">
        <w:rPr>
          <w:color w:val="4472C4" w:themeColor="accent1"/>
        </w:rPr>
        <w:t>, Safflower: $11.42/</w:t>
      </w:r>
      <w:proofErr w:type="spellStart"/>
      <w:r w:rsidR="00327C50">
        <w:rPr>
          <w:color w:val="4472C4" w:themeColor="accent1"/>
        </w:rPr>
        <w:t>bu</w:t>
      </w:r>
      <w:proofErr w:type="spellEnd"/>
      <w:r w:rsidR="00327C50">
        <w:rPr>
          <w:color w:val="4472C4" w:themeColor="accent1"/>
        </w:rPr>
        <w:t xml:space="preserve">, </w:t>
      </w:r>
      <w:r w:rsidRPr="0056646F">
        <w:rPr>
          <w:color w:val="4472C4" w:themeColor="accent1"/>
        </w:rPr>
        <w:t>Soybeans: $13</w:t>
      </w:r>
      <w:r w:rsidR="00327C50">
        <w:rPr>
          <w:color w:val="4472C4" w:themeColor="accent1"/>
        </w:rPr>
        <w:t>.26</w:t>
      </w:r>
      <w:r w:rsidRPr="0056646F">
        <w:rPr>
          <w:color w:val="4472C4" w:themeColor="accent1"/>
        </w:rPr>
        <w:t>/</w:t>
      </w:r>
      <w:proofErr w:type="spellStart"/>
      <w:r w:rsidRPr="0056646F">
        <w:rPr>
          <w:color w:val="4472C4" w:themeColor="accent1"/>
        </w:rPr>
        <w:t>bu</w:t>
      </w:r>
      <w:proofErr w:type="spellEnd"/>
      <w:r w:rsidRPr="0056646F">
        <w:rPr>
          <w:color w:val="4472C4" w:themeColor="accent1"/>
        </w:rPr>
        <w:t>,</w:t>
      </w:r>
      <w:r w:rsidR="00327C50">
        <w:rPr>
          <w:color w:val="4472C4" w:themeColor="accent1"/>
        </w:rPr>
        <w:t xml:space="preserve"> </w:t>
      </w:r>
      <w:proofErr w:type="spellStart"/>
      <w:r w:rsidR="00327C50">
        <w:rPr>
          <w:color w:val="4472C4" w:themeColor="accent1"/>
        </w:rPr>
        <w:t>Sugarbeets</w:t>
      </w:r>
      <w:proofErr w:type="spellEnd"/>
      <w:r w:rsidR="00327C50">
        <w:rPr>
          <w:color w:val="4472C4" w:themeColor="accent1"/>
        </w:rPr>
        <w:t>: $59.62/ton, Sunflower</w:t>
      </w:r>
      <w:r w:rsidR="00544E9B">
        <w:rPr>
          <w:color w:val="4472C4" w:themeColor="accent1"/>
        </w:rPr>
        <w:t xml:space="preserve"> seed</w:t>
      </w:r>
      <w:r w:rsidR="00327C50">
        <w:rPr>
          <w:color w:val="4472C4" w:themeColor="accent1"/>
        </w:rPr>
        <w:t>: $8.17/</w:t>
      </w:r>
      <w:proofErr w:type="spellStart"/>
      <w:r w:rsidR="00327C50">
        <w:rPr>
          <w:color w:val="4472C4" w:themeColor="accent1"/>
        </w:rPr>
        <w:t>bu</w:t>
      </w:r>
      <w:proofErr w:type="spellEnd"/>
      <w:r w:rsidR="00327C50">
        <w:rPr>
          <w:color w:val="4472C4" w:themeColor="accent1"/>
        </w:rPr>
        <w:t>,</w:t>
      </w:r>
      <w:r w:rsidRPr="0056646F">
        <w:rPr>
          <w:color w:val="4472C4" w:themeColor="accent1"/>
        </w:rPr>
        <w:t xml:space="preserve"> </w:t>
      </w:r>
      <w:r w:rsidR="00327C50">
        <w:rPr>
          <w:color w:val="4472C4" w:themeColor="accent1"/>
        </w:rPr>
        <w:t xml:space="preserve">Triticale: $4.20/ton, </w:t>
      </w:r>
      <w:r w:rsidRPr="0056646F">
        <w:rPr>
          <w:color w:val="4472C4" w:themeColor="accent1"/>
        </w:rPr>
        <w:t>W</w:t>
      </w:r>
      <w:r w:rsidR="00327C50">
        <w:rPr>
          <w:color w:val="4472C4" w:themeColor="accent1"/>
        </w:rPr>
        <w:t>inter W</w:t>
      </w:r>
      <w:r w:rsidRPr="0056646F">
        <w:rPr>
          <w:color w:val="4472C4" w:themeColor="accent1"/>
        </w:rPr>
        <w:t>heat: $7.</w:t>
      </w:r>
      <w:r w:rsidR="00327C50">
        <w:rPr>
          <w:color w:val="4472C4" w:themeColor="accent1"/>
        </w:rPr>
        <w:t>06</w:t>
      </w:r>
      <w:r w:rsidRPr="0056646F">
        <w:rPr>
          <w:color w:val="4472C4" w:themeColor="accent1"/>
        </w:rPr>
        <w:t>/</w:t>
      </w:r>
      <w:proofErr w:type="spellStart"/>
      <w:r w:rsidRPr="0056646F">
        <w:rPr>
          <w:color w:val="4472C4" w:themeColor="accent1"/>
        </w:rPr>
        <w:t>bu</w:t>
      </w:r>
      <w:proofErr w:type="spellEnd"/>
      <w:r w:rsidR="00327C50">
        <w:rPr>
          <w:color w:val="4472C4" w:themeColor="accent1"/>
        </w:rPr>
        <w:t>, &amp; Spring Wheat</w:t>
      </w:r>
      <w:r w:rsidR="00AD4509">
        <w:rPr>
          <w:color w:val="4472C4" w:themeColor="accent1"/>
        </w:rPr>
        <w:t>: $7.62/</w:t>
      </w:r>
      <w:proofErr w:type="spellStart"/>
      <w:r w:rsidR="00AD4509">
        <w:rPr>
          <w:color w:val="4472C4" w:themeColor="accent1"/>
        </w:rPr>
        <w:t>bu</w:t>
      </w:r>
      <w:proofErr w:type="spellEnd"/>
      <w:r w:rsidRPr="0056646F">
        <w:rPr>
          <w:color w:val="4472C4" w:themeColor="accent1"/>
        </w:rPr>
        <w:t xml:space="preserve"> (USDA NASS, </w:t>
      </w:r>
      <w:r w:rsidR="00F071D8">
        <w:rPr>
          <w:color w:val="4472C4" w:themeColor="accent1"/>
        </w:rPr>
        <w:t>2022-2024</w:t>
      </w:r>
      <w:r w:rsidR="002C2FA8">
        <w:rPr>
          <w:color w:val="4472C4" w:themeColor="accent1"/>
        </w:rPr>
        <w:t xml:space="preserve">, </w:t>
      </w:r>
      <w:r w:rsidRPr="002C2FA8">
        <w:rPr>
          <w:i/>
          <w:iCs/>
          <w:color w:val="4472C4" w:themeColor="accent1"/>
        </w:rPr>
        <w:t>Crop Values</w:t>
      </w:r>
      <w:r w:rsidR="00F071D8">
        <w:rPr>
          <w:i/>
          <w:iCs/>
          <w:color w:val="4472C4" w:themeColor="accent1"/>
        </w:rPr>
        <w:t xml:space="preserve"> Summary</w:t>
      </w:r>
      <w:r w:rsidR="00AD4509">
        <w:rPr>
          <w:i/>
          <w:iCs/>
          <w:color w:val="4472C4" w:themeColor="accent1"/>
        </w:rPr>
        <w:t>,</w:t>
      </w:r>
      <w:r w:rsidR="00C02C0F">
        <w:rPr>
          <w:i/>
          <w:iCs/>
          <w:color w:val="4472C4" w:themeColor="accent1"/>
        </w:rPr>
        <w:t xml:space="preserve"> 2019-2023</w:t>
      </w:r>
      <w:r w:rsidR="00AD4509">
        <w:rPr>
          <w:i/>
          <w:iCs/>
          <w:color w:val="4472C4" w:themeColor="accent1"/>
        </w:rPr>
        <w:t xml:space="preserve"> average</w:t>
      </w:r>
      <w:r w:rsidR="006043A2">
        <w:rPr>
          <w:i/>
          <w:iCs/>
          <w:color w:val="4472C4" w:themeColor="accent1"/>
        </w:rPr>
        <w:t>s</w:t>
      </w:r>
      <w:r w:rsidRPr="0056646F">
        <w:rPr>
          <w:color w:val="4472C4" w:themeColor="accent1"/>
        </w:rPr>
        <w:t>)</w:t>
      </w:r>
      <w:r>
        <w:rPr>
          <w:color w:val="4472C4" w:themeColor="accent1"/>
        </w:rPr>
        <w:t xml:space="preserve">; </w:t>
      </w:r>
      <w:r w:rsidRPr="0056646F">
        <w:rPr>
          <w:color w:val="4472C4" w:themeColor="accent1"/>
        </w:rPr>
        <w:t>Nitrogen:  $.</w:t>
      </w:r>
      <w:r w:rsidR="00A64221">
        <w:rPr>
          <w:color w:val="4472C4" w:themeColor="accent1"/>
        </w:rPr>
        <w:t>63</w:t>
      </w:r>
      <w:r w:rsidRPr="0056646F">
        <w:rPr>
          <w:color w:val="4472C4" w:themeColor="accent1"/>
        </w:rPr>
        <w:t>/</w:t>
      </w:r>
      <w:proofErr w:type="spellStart"/>
      <w:r w:rsidR="00805599">
        <w:rPr>
          <w:color w:val="4472C4" w:themeColor="accent1"/>
        </w:rPr>
        <w:t>l</w:t>
      </w:r>
      <w:r w:rsidRPr="0056646F">
        <w:rPr>
          <w:color w:val="4472C4" w:themeColor="accent1"/>
        </w:rPr>
        <w:t>b</w:t>
      </w:r>
      <w:proofErr w:type="spellEnd"/>
      <w:r w:rsidRPr="0056646F">
        <w:rPr>
          <w:color w:val="4472C4" w:themeColor="accent1"/>
        </w:rPr>
        <w:t>, Phosphate:  $.6</w:t>
      </w:r>
      <w:r w:rsidR="00A64221">
        <w:rPr>
          <w:color w:val="4472C4" w:themeColor="accent1"/>
        </w:rPr>
        <w:t>1</w:t>
      </w:r>
      <w:r w:rsidRPr="0056646F">
        <w:rPr>
          <w:color w:val="4472C4" w:themeColor="accent1"/>
        </w:rPr>
        <w:t>/</w:t>
      </w:r>
      <w:proofErr w:type="spellStart"/>
      <w:r w:rsidR="00805599">
        <w:rPr>
          <w:color w:val="4472C4" w:themeColor="accent1"/>
        </w:rPr>
        <w:t>l</w:t>
      </w:r>
      <w:r w:rsidRPr="0056646F">
        <w:rPr>
          <w:color w:val="4472C4" w:themeColor="accent1"/>
        </w:rPr>
        <w:t>b</w:t>
      </w:r>
      <w:proofErr w:type="spellEnd"/>
      <w:r w:rsidRPr="0056646F">
        <w:rPr>
          <w:color w:val="4472C4" w:themeColor="accent1"/>
        </w:rPr>
        <w:t>, Potash:  $.5</w:t>
      </w:r>
      <w:r w:rsidR="00A64221">
        <w:rPr>
          <w:color w:val="4472C4" w:themeColor="accent1"/>
        </w:rPr>
        <w:t>4</w:t>
      </w:r>
      <w:r w:rsidRPr="0056646F">
        <w:rPr>
          <w:color w:val="4472C4" w:themeColor="accent1"/>
        </w:rPr>
        <w:t>/</w:t>
      </w:r>
      <w:proofErr w:type="spellStart"/>
      <w:r w:rsidR="00805599">
        <w:rPr>
          <w:color w:val="4472C4" w:themeColor="accent1"/>
        </w:rPr>
        <w:t>l</w:t>
      </w:r>
      <w:r w:rsidRPr="0056646F">
        <w:rPr>
          <w:color w:val="4472C4" w:themeColor="accent1"/>
        </w:rPr>
        <w:t>b</w:t>
      </w:r>
      <w:proofErr w:type="spellEnd"/>
      <w:r w:rsidRPr="0056646F">
        <w:rPr>
          <w:color w:val="4472C4" w:themeColor="accent1"/>
        </w:rPr>
        <w:t xml:space="preserve"> (Iowa State University, </w:t>
      </w:r>
      <w:r w:rsidR="00C02C0F">
        <w:rPr>
          <w:color w:val="4472C4" w:themeColor="accent1"/>
        </w:rPr>
        <w:t>2022-2024</w:t>
      </w:r>
      <w:r w:rsidRPr="0056646F">
        <w:rPr>
          <w:color w:val="4472C4" w:themeColor="accent1"/>
        </w:rPr>
        <w:t xml:space="preserve">, </w:t>
      </w:r>
      <w:r w:rsidRPr="00C02C0F">
        <w:rPr>
          <w:i/>
          <w:iCs/>
          <w:color w:val="4472C4" w:themeColor="accent1"/>
        </w:rPr>
        <w:t>Ag Decision Maker: Estimated Costs of Crop Production in Iowa</w:t>
      </w:r>
      <w:r w:rsidR="006043A2">
        <w:rPr>
          <w:i/>
          <w:iCs/>
          <w:color w:val="4472C4" w:themeColor="accent1"/>
        </w:rPr>
        <w:t>,</w:t>
      </w:r>
      <w:r w:rsidR="006D5E0E" w:rsidRPr="00C02C0F">
        <w:rPr>
          <w:i/>
          <w:iCs/>
          <w:color w:val="4472C4" w:themeColor="accent1"/>
        </w:rPr>
        <w:t xml:space="preserve"> </w:t>
      </w:r>
      <w:r w:rsidR="00C02C0F">
        <w:rPr>
          <w:i/>
          <w:iCs/>
          <w:color w:val="4472C4" w:themeColor="accent1"/>
        </w:rPr>
        <w:t>2019-2023</w:t>
      </w:r>
      <w:r w:rsidR="006043A2">
        <w:rPr>
          <w:i/>
          <w:iCs/>
          <w:color w:val="4472C4" w:themeColor="accent1"/>
        </w:rPr>
        <w:t xml:space="preserve"> averages</w:t>
      </w:r>
      <w:r w:rsidRPr="0056646F">
        <w:rPr>
          <w:color w:val="4472C4" w:themeColor="accent1"/>
        </w:rPr>
        <w:t>)</w:t>
      </w:r>
      <w:r w:rsidR="00FE4479">
        <w:rPr>
          <w:color w:val="4472C4" w:themeColor="accent1"/>
        </w:rPr>
        <w:t xml:space="preserve">; </w:t>
      </w:r>
      <w:r w:rsidR="00BB25F5">
        <w:rPr>
          <w:color w:val="4472C4" w:themeColor="accent1"/>
        </w:rPr>
        <w:t>2023 hourly labor rate: $</w:t>
      </w:r>
      <w:r w:rsidR="00166338">
        <w:rPr>
          <w:color w:val="4472C4" w:themeColor="accent1"/>
        </w:rPr>
        <w:t>2</w:t>
      </w:r>
      <w:r w:rsidR="00F23F17">
        <w:rPr>
          <w:color w:val="4472C4" w:themeColor="accent1"/>
        </w:rPr>
        <w:t>9</w:t>
      </w:r>
      <w:r w:rsidR="00E368B3">
        <w:rPr>
          <w:color w:val="4472C4" w:themeColor="accent1"/>
        </w:rPr>
        <w:t>.23/</w:t>
      </w:r>
      <w:proofErr w:type="spellStart"/>
      <w:r w:rsidR="00E368B3">
        <w:rPr>
          <w:color w:val="4472C4" w:themeColor="accent1"/>
        </w:rPr>
        <w:t>hr</w:t>
      </w:r>
      <w:proofErr w:type="spellEnd"/>
      <w:r w:rsidR="00166338">
        <w:rPr>
          <w:color w:val="4472C4" w:themeColor="accent1"/>
        </w:rPr>
        <w:t xml:space="preserve"> (</w:t>
      </w:r>
      <w:r w:rsidR="006C7F9E">
        <w:rPr>
          <w:color w:val="4472C4" w:themeColor="accent1"/>
        </w:rPr>
        <w:t xml:space="preserve">U.S. Bureau of Labor Statistics, 2023, </w:t>
      </w:r>
      <w:r w:rsidR="00A440BC">
        <w:rPr>
          <w:i/>
          <w:iCs/>
          <w:color w:val="4472C4" w:themeColor="accent1"/>
        </w:rPr>
        <w:t>Occupational Employment &amp; Wage Statistics</w:t>
      </w:r>
      <w:r w:rsidR="006043A2">
        <w:rPr>
          <w:i/>
          <w:iCs/>
          <w:color w:val="4472C4" w:themeColor="accent1"/>
        </w:rPr>
        <w:t>, First-Line Supervisors of Farming</w:t>
      </w:r>
      <w:r w:rsidR="00E368B3">
        <w:rPr>
          <w:i/>
          <w:iCs/>
          <w:color w:val="4472C4" w:themeColor="accent1"/>
        </w:rPr>
        <w:t>)</w:t>
      </w:r>
      <w:r w:rsidRPr="0056646F">
        <w:rPr>
          <w:color w:val="4472C4" w:themeColor="accent1"/>
        </w:rPr>
        <w:t>.</w:t>
      </w:r>
      <w:commentRangeEnd w:id="4"/>
      <w:r w:rsidR="00805599">
        <w:rPr>
          <w:rStyle w:val="CommentReference"/>
        </w:rPr>
        <w:commentReference w:id="4"/>
      </w:r>
      <w:commentRangeEnd w:id="5"/>
      <w:r w:rsidR="00805599">
        <w:rPr>
          <w:rStyle w:val="CommentReference"/>
        </w:rPr>
        <w:commentReference w:id="5"/>
      </w:r>
    </w:p>
    <w:p w14:paraId="635D47E7" w14:textId="465F9542" w:rsidR="00DF5775" w:rsidRPr="00DD4530" w:rsidRDefault="000047D2" w:rsidP="003F4D14">
      <w:pPr>
        <w:pStyle w:val="ListParagraph"/>
        <w:numPr>
          <w:ilvl w:val="0"/>
          <w:numId w:val="8"/>
        </w:numPr>
        <w:rPr>
          <w:color w:val="4472C4" w:themeColor="accent1"/>
        </w:rPr>
      </w:pPr>
      <w:r w:rsidRPr="00DD4530">
        <w:rPr>
          <w:color w:val="4472C4" w:themeColor="accent1"/>
        </w:rPr>
        <w:t>Return on investment is the ratio of Annual Total Change in Net Income to Annual Total Decreased Net Income, as a percent.</w:t>
      </w:r>
    </w:p>
    <w:p w14:paraId="7195F214" w14:textId="19A51785" w:rsidR="000047D2" w:rsidRPr="007556B6" w:rsidRDefault="000047D2" w:rsidP="007556B6">
      <w:pPr>
        <w:pStyle w:val="ListParagraph"/>
        <w:numPr>
          <w:ilvl w:val="0"/>
          <w:numId w:val="8"/>
        </w:numPr>
        <w:rPr>
          <w:color w:val="4472C4" w:themeColor="accent1"/>
        </w:rPr>
      </w:pPr>
      <w:r w:rsidRPr="00DD4530">
        <w:rPr>
          <w:color w:val="4472C4" w:themeColor="accent1"/>
        </w:rPr>
        <w:t>For information about study methodology, see farmland</w:t>
      </w:r>
      <w:r w:rsidR="00853D1B">
        <w:rPr>
          <w:color w:val="4472C4" w:themeColor="accent1"/>
        </w:rPr>
        <w:t>info</w:t>
      </w:r>
      <w:r w:rsidRPr="00DD4530">
        <w:rPr>
          <w:color w:val="4472C4" w:themeColor="accent1"/>
        </w:rPr>
        <w:t>.org/</w:t>
      </w:r>
      <w:proofErr w:type="spellStart"/>
      <w:r w:rsidR="007556B6">
        <w:rPr>
          <w:color w:val="4472C4" w:themeColor="accent1"/>
        </w:rPr>
        <w:t>rshec</w:t>
      </w:r>
      <w:proofErr w:type="spellEnd"/>
      <w:r w:rsidR="007556B6">
        <w:rPr>
          <w:color w:val="4472C4" w:themeColor="accent1"/>
        </w:rPr>
        <w:t>-toolkit</w:t>
      </w:r>
      <w:r w:rsidR="007556B6" w:rsidRPr="007556B6">
        <w:rPr>
          <w:color w:val="4472C4" w:themeColor="accent1"/>
        </w:rPr>
        <w:tab/>
      </w:r>
    </w:p>
    <w:p w14:paraId="37EB8888" w14:textId="58254562" w:rsidR="00557A7D" w:rsidRDefault="00434E59" w:rsidP="00984C63">
      <w:pPr>
        <w:pStyle w:val="ListParagraph"/>
        <w:numPr>
          <w:ilvl w:val="0"/>
          <w:numId w:val="8"/>
        </w:numPr>
        <w:rPr>
          <w:color w:val="4472C4" w:themeColor="accent1"/>
        </w:rPr>
      </w:pPr>
      <w:r w:rsidRPr="00557A7D">
        <w:rPr>
          <w:color w:val="4472C4" w:themeColor="accent1"/>
        </w:rPr>
        <w:t xml:space="preserve">This material is based on AFT’s work supported by a USDA </w:t>
      </w:r>
      <w:r w:rsidR="00557A7D" w:rsidRPr="00557A7D">
        <w:rPr>
          <w:color w:val="4472C4" w:themeColor="accent1"/>
        </w:rPr>
        <w:t>NRCS Cooperative Agreement #NR223A750010C003</w:t>
      </w:r>
      <w:r w:rsidR="00557A7D">
        <w:rPr>
          <w:color w:val="4472C4" w:themeColor="accent1"/>
        </w:rPr>
        <w:t xml:space="preserve"> [</w:t>
      </w:r>
      <w:r w:rsidR="00557A7D" w:rsidRPr="000C47E4">
        <w:rPr>
          <w:i/>
          <w:iCs/>
          <w:color w:val="4472C4" w:themeColor="accent1"/>
          <w:u w:val="single"/>
        </w:rPr>
        <w:t>and insert any other associated grants funding this case study</w:t>
      </w:r>
      <w:r w:rsidR="000C47E4">
        <w:rPr>
          <w:color w:val="4472C4" w:themeColor="accent1"/>
        </w:rPr>
        <w:t>].</w:t>
      </w:r>
    </w:p>
    <w:p w14:paraId="46166E2F" w14:textId="46236257" w:rsidR="00387521" w:rsidRPr="000C47E4" w:rsidRDefault="00387521" w:rsidP="00883C2F">
      <w:pPr>
        <w:shd w:val="clear" w:color="auto" w:fill="E2EFD9" w:themeFill="accent6" w:themeFillTint="33"/>
        <w:rPr>
          <w:b/>
          <w:sz w:val="24"/>
          <w:szCs w:val="24"/>
        </w:rPr>
      </w:pPr>
      <w:r w:rsidRPr="000C47E4">
        <w:rPr>
          <w:b/>
          <w:sz w:val="24"/>
          <w:szCs w:val="24"/>
        </w:rPr>
        <w:t>Bottom Banner</w:t>
      </w:r>
      <w:r w:rsidR="00C57396" w:rsidRPr="000C47E4">
        <w:rPr>
          <w:b/>
          <w:sz w:val="24"/>
          <w:szCs w:val="24"/>
        </w:rPr>
        <w:t>:</w:t>
      </w:r>
    </w:p>
    <w:p w14:paraId="710214D4" w14:textId="36081573" w:rsidR="00BC2305" w:rsidRPr="000C47E4" w:rsidRDefault="002E45C4" w:rsidP="000C47E4">
      <w:pPr>
        <w:spacing w:line="204" w:lineRule="auto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>Tip</w:t>
      </w:r>
      <w:r w:rsidR="000C47E4" w:rsidRPr="000C47E4">
        <w:rPr>
          <w:rFonts w:cstheme="minorHAnsi"/>
          <w:bCs/>
          <w:i/>
          <w:iCs/>
        </w:rPr>
        <w:t xml:space="preserve">s: </w:t>
      </w:r>
      <w:r w:rsidR="00BC2305" w:rsidRPr="000C47E4">
        <w:rPr>
          <w:rFonts w:cstheme="minorHAnsi"/>
          <w:bCs/>
          <w:i/>
          <w:iCs/>
        </w:rPr>
        <w:t xml:space="preserve">Ideally, include author’s contact information AND an NRCS office or ideally a person for the county </w:t>
      </w:r>
      <w:r w:rsidR="00984F36" w:rsidRPr="000C47E4">
        <w:rPr>
          <w:rFonts w:cstheme="minorHAnsi"/>
          <w:bCs/>
          <w:i/>
          <w:iCs/>
        </w:rPr>
        <w:t>that this featured farmer is based.</w:t>
      </w:r>
    </w:p>
    <w:p w14:paraId="25D8EF4C" w14:textId="142E4C31" w:rsidR="00FD46AF" w:rsidRPr="00EA7BDE" w:rsidRDefault="00143B7C" w:rsidP="00143B7C">
      <w:pPr>
        <w:rPr>
          <w:b/>
          <w:bCs/>
          <w:color w:val="4472C4" w:themeColor="accent1"/>
        </w:rPr>
      </w:pPr>
      <w:r w:rsidRPr="00EA7BDE">
        <w:rPr>
          <w:b/>
          <w:bCs/>
          <w:color w:val="4472C4" w:themeColor="accent1"/>
        </w:rPr>
        <w:t>For more information about this study</w:t>
      </w:r>
      <w:r w:rsidR="00FD46AF" w:rsidRPr="00EA7BDE">
        <w:rPr>
          <w:b/>
          <w:bCs/>
          <w:color w:val="4472C4" w:themeColor="accent1"/>
        </w:rPr>
        <w:t xml:space="preserve"> or to discuss soil health practices</w:t>
      </w:r>
      <w:r w:rsidRPr="00EA7BDE">
        <w:rPr>
          <w:b/>
          <w:bCs/>
          <w:color w:val="4472C4" w:themeColor="accent1"/>
        </w:rPr>
        <w:t>,</w:t>
      </w:r>
      <w:r w:rsidR="00FD46AF" w:rsidRPr="00EA7BDE">
        <w:rPr>
          <w:b/>
          <w:bCs/>
          <w:color w:val="4472C4" w:themeColor="accent1"/>
        </w:rPr>
        <w:t xml:space="preserve"> </w:t>
      </w:r>
      <w:r w:rsidRPr="00EA7BDE">
        <w:rPr>
          <w:b/>
          <w:bCs/>
          <w:color w:val="4472C4" w:themeColor="accent1"/>
        </w:rPr>
        <w:t>contact</w:t>
      </w:r>
      <w:r w:rsidR="00761A5F">
        <w:rPr>
          <w:b/>
          <w:bCs/>
          <w:color w:val="4472C4" w:themeColor="accent1"/>
        </w:rPr>
        <w:t>:</w:t>
      </w:r>
    </w:p>
    <w:p w14:paraId="4FA6DCCC" w14:textId="58B51159" w:rsidR="00143B7C" w:rsidRPr="00EA7BDE" w:rsidRDefault="00FD46AF" w:rsidP="00143B7C">
      <w:pPr>
        <w:rPr>
          <w:bCs/>
          <w:color w:val="4472C4" w:themeColor="accent1"/>
        </w:rPr>
      </w:pPr>
      <w:r w:rsidRPr="00EA7BDE">
        <w:rPr>
          <w:bCs/>
          <w:color w:val="4472C4" w:themeColor="accent1"/>
        </w:rPr>
        <w:t>[</w:t>
      </w:r>
      <w:r w:rsidRPr="00EA7BDE">
        <w:rPr>
          <w:bCs/>
          <w:i/>
          <w:iCs/>
          <w:color w:val="4472C4" w:themeColor="accent1"/>
          <w:u w:val="single"/>
        </w:rPr>
        <w:t>AFT Case Study Author or Regional Contact’s Name</w:t>
      </w:r>
      <w:r w:rsidR="00143B7C" w:rsidRPr="00EA7BDE">
        <w:rPr>
          <w:bCs/>
          <w:i/>
          <w:iCs/>
          <w:color w:val="4472C4" w:themeColor="accent1"/>
          <w:u w:val="single"/>
        </w:rPr>
        <w:t xml:space="preserve">, American Farmland Trust, </w:t>
      </w:r>
      <w:r w:rsidRPr="00EA7BDE">
        <w:rPr>
          <w:bCs/>
          <w:i/>
          <w:iCs/>
          <w:color w:val="4472C4" w:themeColor="accent1"/>
          <w:u w:val="single"/>
        </w:rPr>
        <w:t>Job Title</w:t>
      </w:r>
      <w:r w:rsidR="00143B7C" w:rsidRPr="00EA7BDE">
        <w:rPr>
          <w:bCs/>
          <w:i/>
          <w:iCs/>
          <w:color w:val="4472C4" w:themeColor="accent1"/>
          <w:u w:val="single"/>
        </w:rPr>
        <w:t xml:space="preserve">, </w:t>
      </w:r>
      <w:r w:rsidRPr="00EA7BDE">
        <w:rPr>
          <w:bCs/>
          <w:i/>
          <w:iCs/>
          <w:color w:val="4472C4" w:themeColor="accent1"/>
          <w:u w:val="single"/>
        </w:rPr>
        <w:t>email</w:t>
      </w:r>
      <w:r w:rsidR="00143B7C" w:rsidRPr="00EA7BDE">
        <w:rPr>
          <w:bCs/>
          <w:i/>
          <w:iCs/>
          <w:color w:val="4472C4" w:themeColor="accent1"/>
          <w:u w:val="single"/>
        </w:rPr>
        <w:t>@farmland.org</w:t>
      </w:r>
      <w:r w:rsidR="00EA7BDE" w:rsidRPr="00EA7BDE">
        <w:rPr>
          <w:bCs/>
          <w:color w:val="4472C4" w:themeColor="accent1"/>
        </w:rPr>
        <w:t>]</w:t>
      </w:r>
    </w:p>
    <w:p w14:paraId="057A8891" w14:textId="518A91B5" w:rsidR="00404665" w:rsidRDefault="00143B7C" w:rsidP="00DE2887">
      <w:pPr>
        <w:rPr>
          <w:bCs/>
          <w:color w:val="4472C4" w:themeColor="accent1"/>
        </w:rPr>
      </w:pPr>
      <w:r w:rsidRPr="00EA7BDE">
        <w:rPr>
          <w:b/>
          <w:bCs/>
          <w:color w:val="4472C4" w:themeColor="accent1"/>
        </w:rPr>
        <w:t>To discuss soil health practices, contact</w:t>
      </w:r>
      <w:r w:rsidRPr="00EA7BDE">
        <w:rPr>
          <w:b/>
          <w:color w:val="4472C4" w:themeColor="accent1"/>
        </w:rPr>
        <w:t xml:space="preserve">: </w:t>
      </w:r>
      <w:r w:rsidRPr="00EA7BDE">
        <w:rPr>
          <w:bCs/>
          <w:color w:val="4472C4" w:themeColor="accent1"/>
        </w:rPr>
        <w:t>Nancy Dusko, Soil Conservationist, NRCS Pottsville Field Office, nancy.dusko@usda.gov, 570-391-3315</w:t>
      </w:r>
    </w:p>
    <w:p w14:paraId="03B7F289" w14:textId="77777777" w:rsidR="00E03502" w:rsidRDefault="00E03502" w:rsidP="00DE2887">
      <w:pPr>
        <w:rPr>
          <w:bCs/>
          <w:color w:val="4472C4" w:themeColor="accent1"/>
        </w:rPr>
      </w:pPr>
    </w:p>
    <w:p w14:paraId="29279469" w14:textId="77777777" w:rsidR="00E03502" w:rsidRPr="00796A4E" w:rsidRDefault="00E03502" w:rsidP="00DE2887">
      <w:pPr>
        <w:rPr>
          <w:b/>
          <w:color w:val="4472C4" w:themeColor="accent1"/>
        </w:rPr>
      </w:pPr>
    </w:p>
    <w:sectPr w:rsidR="00E03502" w:rsidRPr="00796A4E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llen Yeatman" w:date="2024-01-03T11:49:00Z" w:initials="EY">
    <w:p w14:paraId="4D9B3ED1" w14:textId="77777777" w:rsidR="00A1653F" w:rsidRDefault="00C23BE7" w:rsidP="00A432F6">
      <w:r>
        <w:rPr>
          <w:rStyle w:val="CommentReference"/>
        </w:rPr>
        <w:annotationRef/>
      </w:r>
      <w:r w:rsidR="00A1653F">
        <w:rPr>
          <w:sz w:val="20"/>
          <w:szCs w:val="20"/>
        </w:rPr>
        <w:t>For AFT case studies, this footnote points to the footnote that starts with "This table represents estimated …."</w:t>
      </w:r>
    </w:p>
  </w:comment>
  <w:comment w:id="1" w:author="Ellen Yeatman" w:date="2024-01-03T12:07:00Z" w:initials="EY">
    <w:p w14:paraId="01C31F9C" w14:textId="4CEE6169" w:rsidR="00270DF3" w:rsidRDefault="00205AE3" w:rsidP="00270DF3">
      <w:pPr>
        <w:pStyle w:val="CommentText"/>
      </w:pPr>
      <w:r>
        <w:rPr>
          <w:rStyle w:val="CommentReference"/>
        </w:rPr>
        <w:annotationRef/>
      </w:r>
      <w:r w:rsidR="00270DF3">
        <w:t>List only the sources used in the analysis and modify as needed (sometimes need to shorten further due to word count limitation); should match reference description in RSHEC Tool (see ReadMe or Machinery Costs tabs)</w:t>
      </w:r>
    </w:p>
  </w:comment>
  <w:comment w:id="2" w:author="Ellen Yeatman" w:date="2024-01-03T12:18:00Z" w:initials="EY">
    <w:p w14:paraId="2B89A29D" w14:textId="77777777" w:rsidR="00D3021C" w:rsidRDefault="00873FA8" w:rsidP="00D3021C">
      <w:pPr>
        <w:pStyle w:val="CommentText"/>
      </w:pPr>
      <w:r>
        <w:rPr>
          <w:rStyle w:val="CommentReference"/>
        </w:rPr>
        <w:annotationRef/>
      </w:r>
      <w:r w:rsidR="00D3021C">
        <w:t>Reference this in results section if there is a reduced erosion benefit; ONLY include if in analysis</w:t>
      </w:r>
    </w:p>
  </w:comment>
  <w:comment w:id="3" w:author="Ellen Yeatman" w:date="2024-01-03T13:47:00Z" w:initials="EY">
    <w:p w14:paraId="143F1946" w14:textId="77777777" w:rsidR="004345E5" w:rsidRDefault="004345E5" w:rsidP="004345E5">
      <w:pPr>
        <w:pStyle w:val="CommentText"/>
      </w:pPr>
      <w:r>
        <w:rPr>
          <w:rStyle w:val="CommentReference"/>
        </w:rPr>
        <w:annotationRef/>
      </w:r>
      <w:r>
        <w:t>Only include this statement if indeed included an estimate of reduced erosion repair in addition to value estimate</w:t>
      </w:r>
    </w:p>
  </w:comment>
  <w:comment w:id="4" w:author="Ellen Yeatman" w:date="2024-01-03T13:41:00Z" w:initials="EY">
    <w:p w14:paraId="1E52381D" w14:textId="77777777" w:rsidR="00A64221" w:rsidRDefault="00805599" w:rsidP="00A64221">
      <w:pPr>
        <w:pStyle w:val="CommentText"/>
      </w:pPr>
      <w:r>
        <w:rPr>
          <w:rStyle w:val="CommentReference"/>
        </w:rPr>
        <w:annotationRef/>
      </w:r>
      <w:r w:rsidR="00A64221">
        <w:t>Can be updated to be whatever values used in your analysis</w:t>
      </w:r>
    </w:p>
  </w:comment>
  <w:comment w:id="5" w:author="Ellen Yeatman" w:date="2024-01-03T13:42:00Z" w:initials="EY">
    <w:p w14:paraId="48E19CAC" w14:textId="2BFE4941" w:rsidR="00805599" w:rsidRDefault="00805599" w:rsidP="00805599">
      <w:pPr>
        <w:pStyle w:val="CommentText"/>
      </w:pPr>
      <w:r>
        <w:rPr>
          <w:rStyle w:val="CommentReference"/>
        </w:rPr>
        <w:annotationRef/>
      </w:r>
      <w:r>
        <w:t>Include only those prices used in the analysis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D9B3ED1" w15:done="0"/>
  <w15:commentEx w15:paraId="01C31F9C" w15:done="0"/>
  <w15:commentEx w15:paraId="2B89A29D" w15:done="0"/>
  <w15:commentEx w15:paraId="143F1946" w15:done="0"/>
  <w15:commentEx w15:paraId="1E52381D" w15:done="0"/>
  <w15:commentEx w15:paraId="48E19CAC" w15:paraIdParent="1E52381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0F8FB2C" w16cex:dateUtc="2024-01-03T09:49:00Z"/>
  <w16cex:commentExtensible w16cex:durableId="4920470C" w16cex:dateUtc="2024-01-03T10:07:00Z"/>
  <w16cex:commentExtensible w16cex:durableId="2DE36664" w16cex:dateUtc="2024-01-03T10:18:00Z"/>
  <w16cex:commentExtensible w16cex:durableId="09B7B04D" w16cex:dateUtc="2024-01-03T11:47:00Z"/>
  <w16cex:commentExtensible w16cex:durableId="4C224B17" w16cex:dateUtc="2024-01-03T11:41:00Z"/>
  <w16cex:commentExtensible w16cex:durableId="36C07910" w16cex:dateUtc="2024-01-03T1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9B3ED1" w16cid:durableId="50F8FB2C"/>
  <w16cid:commentId w16cid:paraId="01C31F9C" w16cid:durableId="4920470C"/>
  <w16cid:commentId w16cid:paraId="2B89A29D" w16cid:durableId="2DE36664"/>
  <w16cid:commentId w16cid:paraId="143F1946" w16cid:durableId="09B7B04D"/>
  <w16cid:commentId w16cid:paraId="1E52381D" w16cid:durableId="4C224B17"/>
  <w16cid:commentId w16cid:paraId="48E19CAC" w16cid:durableId="36C079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2966" w14:textId="77777777" w:rsidR="00723869" w:rsidRDefault="00723869" w:rsidP="00F26D5D">
      <w:pPr>
        <w:spacing w:after="0" w:line="240" w:lineRule="auto"/>
      </w:pPr>
      <w:r>
        <w:separator/>
      </w:r>
    </w:p>
  </w:endnote>
  <w:endnote w:type="continuationSeparator" w:id="0">
    <w:p w14:paraId="34706B7B" w14:textId="77777777" w:rsidR="00723869" w:rsidRDefault="00723869" w:rsidP="00F26D5D">
      <w:pPr>
        <w:spacing w:after="0" w:line="240" w:lineRule="auto"/>
      </w:pPr>
      <w:r>
        <w:continuationSeparator/>
      </w:r>
    </w:p>
  </w:endnote>
  <w:endnote w:type="continuationNotice" w:id="1">
    <w:p w14:paraId="18156C83" w14:textId="77777777" w:rsidR="00723869" w:rsidRDefault="007238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33895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CEA03B" w14:textId="30718384" w:rsidR="000E5D72" w:rsidRDefault="000E5D72">
        <w:pPr>
          <w:pStyle w:val="Footer"/>
          <w:jc w:val="right"/>
        </w:pPr>
        <w:r w:rsidRPr="000649C3">
          <w:rPr>
            <w:color w:val="4472C4" w:themeColor="accent1"/>
          </w:rPr>
          <w:fldChar w:fldCharType="begin"/>
        </w:r>
        <w:r w:rsidRPr="000649C3">
          <w:rPr>
            <w:color w:val="4472C4" w:themeColor="accent1"/>
          </w:rPr>
          <w:instrText xml:space="preserve"> PAGE   \* MERGEFORMAT </w:instrText>
        </w:r>
        <w:r w:rsidRPr="000649C3">
          <w:rPr>
            <w:color w:val="4472C4" w:themeColor="accent1"/>
          </w:rPr>
          <w:fldChar w:fldCharType="separate"/>
        </w:r>
        <w:r w:rsidRPr="000649C3">
          <w:rPr>
            <w:noProof/>
            <w:color w:val="4472C4" w:themeColor="accent1"/>
          </w:rPr>
          <w:t>2</w:t>
        </w:r>
        <w:r w:rsidRPr="000649C3">
          <w:rPr>
            <w:noProof/>
            <w:color w:val="4472C4" w:themeColor="accent1"/>
          </w:rPr>
          <w:fldChar w:fldCharType="end"/>
        </w:r>
      </w:p>
    </w:sdtContent>
  </w:sdt>
  <w:p w14:paraId="70BFA1DF" w14:textId="7DCA0EC6" w:rsidR="000649C3" w:rsidRPr="00DC7C06" w:rsidRDefault="000649C3" w:rsidP="000649C3">
    <w:pPr>
      <w:pStyle w:val="Footer"/>
      <w:jc w:val="center"/>
      <w:rPr>
        <w:rFonts w:cstheme="minorHAnsi"/>
        <w:color w:val="2F5496" w:themeColor="accent1" w:themeShade="BF"/>
      </w:rPr>
    </w:pPr>
    <w:r w:rsidRPr="00DC7C06">
      <w:rPr>
        <w:rFonts w:cstheme="minorHAnsi"/>
        <w:color w:val="2F5496" w:themeColor="accent1" w:themeShade="BF"/>
      </w:rPr>
      <w:t>©202</w:t>
    </w:r>
    <w:r w:rsidR="00883C2F">
      <w:rPr>
        <w:rFonts w:cstheme="minorHAnsi"/>
        <w:color w:val="2F5496" w:themeColor="accent1" w:themeShade="BF"/>
      </w:rPr>
      <w:t>4</w:t>
    </w:r>
    <w:r w:rsidRPr="00DC7C06">
      <w:rPr>
        <w:rFonts w:cstheme="minorHAnsi"/>
        <w:color w:val="2F5496" w:themeColor="accent1" w:themeShade="BF"/>
      </w:rPr>
      <w:t xml:space="preserve"> American Farmland Trust</w:t>
    </w:r>
    <w:r>
      <w:rPr>
        <w:rFonts w:cstheme="minorHAnsi"/>
        <w:color w:val="2F5496" w:themeColor="accent1" w:themeShade="B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EF735" w14:textId="77777777" w:rsidR="00723869" w:rsidRDefault="00723869" w:rsidP="00F26D5D">
      <w:pPr>
        <w:spacing w:after="0" w:line="240" w:lineRule="auto"/>
      </w:pPr>
      <w:r>
        <w:separator/>
      </w:r>
    </w:p>
  </w:footnote>
  <w:footnote w:type="continuationSeparator" w:id="0">
    <w:p w14:paraId="2BD43649" w14:textId="77777777" w:rsidR="00723869" w:rsidRDefault="00723869" w:rsidP="00F26D5D">
      <w:pPr>
        <w:spacing w:after="0" w:line="240" w:lineRule="auto"/>
      </w:pPr>
      <w:r>
        <w:continuationSeparator/>
      </w:r>
    </w:p>
  </w:footnote>
  <w:footnote w:type="continuationNotice" w:id="1">
    <w:p w14:paraId="57C79F28" w14:textId="77777777" w:rsidR="00723869" w:rsidRDefault="007238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1E84" w14:textId="78DBF334" w:rsidR="00F26D5D" w:rsidRDefault="00F26D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0E0B0D" wp14:editId="6F8C8267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2748280" cy="559435"/>
          <wp:effectExtent l="0" t="0" r="0" b="0"/>
          <wp:wrapTight wrapText="bothSides">
            <wp:wrapPolygon edited="0">
              <wp:start x="10031" y="0"/>
              <wp:lineTo x="150" y="8826"/>
              <wp:lineTo x="0" y="20595"/>
              <wp:lineTo x="21111" y="20595"/>
              <wp:lineTo x="21410" y="14711"/>
              <wp:lineTo x="21261" y="4413"/>
              <wp:lineTo x="12427" y="0"/>
              <wp:lineTo x="10031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828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0226"/>
    <w:multiLevelType w:val="hybridMultilevel"/>
    <w:tmpl w:val="54E8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27FB"/>
    <w:multiLevelType w:val="hybridMultilevel"/>
    <w:tmpl w:val="1100A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75649"/>
    <w:multiLevelType w:val="hybridMultilevel"/>
    <w:tmpl w:val="EF6C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36D9A"/>
    <w:multiLevelType w:val="hybridMultilevel"/>
    <w:tmpl w:val="E438E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A7047"/>
    <w:multiLevelType w:val="hybridMultilevel"/>
    <w:tmpl w:val="37B0E598"/>
    <w:lvl w:ilvl="0" w:tplc="C35AC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A60F2"/>
    <w:multiLevelType w:val="hybridMultilevel"/>
    <w:tmpl w:val="96CA26C4"/>
    <w:lvl w:ilvl="0" w:tplc="C35AC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60161"/>
    <w:multiLevelType w:val="hybridMultilevel"/>
    <w:tmpl w:val="533EF4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E0DFE"/>
    <w:multiLevelType w:val="hybridMultilevel"/>
    <w:tmpl w:val="EE246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3F23DB"/>
    <w:multiLevelType w:val="hybridMultilevel"/>
    <w:tmpl w:val="82EE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4734F"/>
    <w:multiLevelType w:val="hybridMultilevel"/>
    <w:tmpl w:val="FD286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F5C69"/>
    <w:multiLevelType w:val="hybridMultilevel"/>
    <w:tmpl w:val="E6420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10719"/>
    <w:multiLevelType w:val="hybridMultilevel"/>
    <w:tmpl w:val="F024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41F"/>
    <w:multiLevelType w:val="hybridMultilevel"/>
    <w:tmpl w:val="2DC67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DA6F5B4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0E136F"/>
    <w:multiLevelType w:val="hybridMultilevel"/>
    <w:tmpl w:val="95C8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F0196"/>
    <w:multiLevelType w:val="hybridMultilevel"/>
    <w:tmpl w:val="533EF41A"/>
    <w:lvl w:ilvl="0" w:tplc="C35AC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C02A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6257B"/>
    <w:multiLevelType w:val="hybridMultilevel"/>
    <w:tmpl w:val="15EE9B5C"/>
    <w:lvl w:ilvl="0" w:tplc="C35AC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84BED"/>
    <w:multiLevelType w:val="hybridMultilevel"/>
    <w:tmpl w:val="05481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481930">
    <w:abstractNumId w:val="5"/>
  </w:num>
  <w:num w:numId="2" w16cid:durableId="1708406971">
    <w:abstractNumId w:val="15"/>
  </w:num>
  <w:num w:numId="3" w16cid:durableId="1800217809">
    <w:abstractNumId w:val="4"/>
  </w:num>
  <w:num w:numId="4" w16cid:durableId="1709601955">
    <w:abstractNumId w:val="14"/>
  </w:num>
  <w:num w:numId="5" w16cid:durableId="1333408786">
    <w:abstractNumId w:val="12"/>
  </w:num>
  <w:num w:numId="6" w16cid:durableId="290326274">
    <w:abstractNumId w:val="6"/>
  </w:num>
  <w:num w:numId="7" w16cid:durableId="258177540">
    <w:abstractNumId w:val="7"/>
  </w:num>
  <w:num w:numId="8" w16cid:durableId="198590806">
    <w:abstractNumId w:val="11"/>
  </w:num>
  <w:num w:numId="9" w16cid:durableId="37360226">
    <w:abstractNumId w:val="16"/>
  </w:num>
  <w:num w:numId="10" w16cid:durableId="1444570122">
    <w:abstractNumId w:val="9"/>
  </w:num>
  <w:num w:numId="11" w16cid:durableId="1775322743">
    <w:abstractNumId w:val="0"/>
  </w:num>
  <w:num w:numId="12" w16cid:durableId="918490753">
    <w:abstractNumId w:val="8"/>
  </w:num>
  <w:num w:numId="13" w16cid:durableId="1011444767">
    <w:abstractNumId w:val="10"/>
  </w:num>
  <w:num w:numId="14" w16cid:durableId="1107309333">
    <w:abstractNumId w:val="13"/>
  </w:num>
  <w:num w:numId="15" w16cid:durableId="20250640">
    <w:abstractNumId w:val="2"/>
  </w:num>
  <w:num w:numId="16" w16cid:durableId="266472632">
    <w:abstractNumId w:val="3"/>
  </w:num>
  <w:num w:numId="17" w16cid:durableId="7937561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len Yeatman">
    <w15:presenceInfo w15:providerId="AD" w15:userId="S::EYeatman@farmland.org::244ca8d0-7bd8-41aa-987c-fa613d6807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cumentProtection w:edit="readOnly" w:formatting="1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BC"/>
    <w:rsid w:val="0000402B"/>
    <w:rsid w:val="000047D2"/>
    <w:rsid w:val="0000638A"/>
    <w:rsid w:val="00010677"/>
    <w:rsid w:val="00034168"/>
    <w:rsid w:val="000459ED"/>
    <w:rsid w:val="0005252E"/>
    <w:rsid w:val="00055EEE"/>
    <w:rsid w:val="000649C3"/>
    <w:rsid w:val="00067EFF"/>
    <w:rsid w:val="00072DAC"/>
    <w:rsid w:val="00073660"/>
    <w:rsid w:val="00074925"/>
    <w:rsid w:val="00074DBE"/>
    <w:rsid w:val="000B582B"/>
    <w:rsid w:val="000B6157"/>
    <w:rsid w:val="000C47E4"/>
    <w:rsid w:val="000C6665"/>
    <w:rsid w:val="000D4750"/>
    <w:rsid w:val="000D552D"/>
    <w:rsid w:val="000D5B79"/>
    <w:rsid w:val="000D6804"/>
    <w:rsid w:val="000D71D2"/>
    <w:rsid w:val="000E5D72"/>
    <w:rsid w:val="000E6436"/>
    <w:rsid w:val="00101D59"/>
    <w:rsid w:val="00104044"/>
    <w:rsid w:val="00114CCC"/>
    <w:rsid w:val="00116FB6"/>
    <w:rsid w:val="001170BB"/>
    <w:rsid w:val="00120E0F"/>
    <w:rsid w:val="00123297"/>
    <w:rsid w:val="00132602"/>
    <w:rsid w:val="00133FE9"/>
    <w:rsid w:val="0013600C"/>
    <w:rsid w:val="00136C72"/>
    <w:rsid w:val="00143B7C"/>
    <w:rsid w:val="00145AA0"/>
    <w:rsid w:val="0014653B"/>
    <w:rsid w:val="00146835"/>
    <w:rsid w:val="00154000"/>
    <w:rsid w:val="001604C4"/>
    <w:rsid w:val="00164141"/>
    <w:rsid w:val="00166338"/>
    <w:rsid w:val="001679DC"/>
    <w:rsid w:val="001741C6"/>
    <w:rsid w:val="001749DE"/>
    <w:rsid w:val="00175EEA"/>
    <w:rsid w:val="00184B46"/>
    <w:rsid w:val="00192711"/>
    <w:rsid w:val="00194EEA"/>
    <w:rsid w:val="001A64F2"/>
    <w:rsid w:val="001B3453"/>
    <w:rsid w:val="001C2B03"/>
    <w:rsid w:val="001E0E44"/>
    <w:rsid w:val="001E1359"/>
    <w:rsid w:val="001E3F97"/>
    <w:rsid w:val="001F0431"/>
    <w:rsid w:val="00200247"/>
    <w:rsid w:val="00205AE3"/>
    <w:rsid w:val="00207129"/>
    <w:rsid w:val="002249F1"/>
    <w:rsid w:val="00253705"/>
    <w:rsid w:val="002574C3"/>
    <w:rsid w:val="00267E95"/>
    <w:rsid w:val="00270DF3"/>
    <w:rsid w:val="00272FA3"/>
    <w:rsid w:val="00274D0B"/>
    <w:rsid w:val="00280251"/>
    <w:rsid w:val="002978E2"/>
    <w:rsid w:val="00297E2D"/>
    <w:rsid w:val="002A1F29"/>
    <w:rsid w:val="002B2C13"/>
    <w:rsid w:val="002B34A1"/>
    <w:rsid w:val="002B5297"/>
    <w:rsid w:val="002C2FA8"/>
    <w:rsid w:val="002D5189"/>
    <w:rsid w:val="002E1A92"/>
    <w:rsid w:val="002E323C"/>
    <w:rsid w:val="002E45C4"/>
    <w:rsid w:val="002E4960"/>
    <w:rsid w:val="002E5574"/>
    <w:rsid w:val="002F770D"/>
    <w:rsid w:val="00300F93"/>
    <w:rsid w:val="00310F11"/>
    <w:rsid w:val="00314771"/>
    <w:rsid w:val="00314EC5"/>
    <w:rsid w:val="00327C50"/>
    <w:rsid w:val="0033542E"/>
    <w:rsid w:val="0034378A"/>
    <w:rsid w:val="00350B74"/>
    <w:rsid w:val="00360DD6"/>
    <w:rsid w:val="00364F15"/>
    <w:rsid w:val="0036562E"/>
    <w:rsid w:val="00365760"/>
    <w:rsid w:val="00372C52"/>
    <w:rsid w:val="00381590"/>
    <w:rsid w:val="00381F60"/>
    <w:rsid w:val="00387521"/>
    <w:rsid w:val="0039039E"/>
    <w:rsid w:val="00391E71"/>
    <w:rsid w:val="00393081"/>
    <w:rsid w:val="0039367D"/>
    <w:rsid w:val="00395F00"/>
    <w:rsid w:val="0039645A"/>
    <w:rsid w:val="003A2D9B"/>
    <w:rsid w:val="003B0ABB"/>
    <w:rsid w:val="003B452F"/>
    <w:rsid w:val="003B7023"/>
    <w:rsid w:val="003B713D"/>
    <w:rsid w:val="003C3AF0"/>
    <w:rsid w:val="003C48EA"/>
    <w:rsid w:val="003E1F4B"/>
    <w:rsid w:val="003E2FFB"/>
    <w:rsid w:val="003E618E"/>
    <w:rsid w:val="003F03F8"/>
    <w:rsid w:val="003F1451"/>
    <w:rsid w:val="003F4D14"/>
    <w:rsid w:val="003F7DE9"/>
    <w:rsid w:val="0040268E"/>
    <w:rsid w:val="00404665"/>
    <w:rsid w:val="00424999"/>
    <w:rsid w:val="0042764F"/>
    <w:rsid w:val="00433C4A"/>
    <w:rsid w:val="004345E5"/>
    <w:rsid w:val="00434E59"/>
    <w:rsid w:val="0044075F"/>
    <w:rsid w:val="00455C18"/>
    <w:rsid w:val="00465AFB"/>
    <w:rsid w:val="00475D4F"/>
    <w:rsid w:val="004833B7"/>
    <w:rsid w:val="0048770C"/>
    <w:rsid w:val="00497EB1"/>
    <w:rsid w:val="004A53D4"/>
    <w:rsid w:val="004A5638"/>
    <w:rsid w:val="004B46D4"/>
    <w:rsid w:val="004B6318"/>
    <w:rsid w:val="004B6EEB"/>
    <w:rsid w:val="004C7FB0"/>
    <w:rsid w:val="004D32B7"/>
    <w:rsid w:val="004D748B"/>
    <w:rsid w:val="004E1BAB"/>
    <w:rsid w:val="004E3154"/>
    <w:rsid w:val="004E6256"/>
    <w:rsid w:val="004E77C2"/>
    <w:rsid w:val="004F2B4A"/>
    <w:rsid w:val="00500B12"/>
    <w:rsid w:val="005013E8"/>
    <w:rsid w:val="00507D50"/>
    <w:rsid w:val="00527934"/>
    <w:rsid w:val="005410F9"/>
    <w:rsid w:val="00542859"/>
    <w:rsid w:val="00544E9B"/>
    <w:rsid w:val="00554DAF"/>
    <w:rsid w:val="00557A7D"/>
    <w:rsid w:val="00565A94"/>
    <w:rsid w:val="0056646F"/>
    <w:rsid w:val="00573088"/>
    <w:rsid w:val="005730C8"/>
    <w:rsid w:val="005835E5"/>
    <w:rsid w:val="005A7C0A"/>
    <w:rsid w:val="005B03BE"/>
    <w:rsid w:val="005B66D4"/>
    <w:rsid w:val="005C33FE"/>
    <w:rsid w:val="005D034B"/>
    <w:rsid w:val="005D19E5"/>
    <w:rsid w:val="005F099C"/>
    <w:rsid w:val="005F3492"/>
    <w:rsid w:val="005F574E"/>
    <w:rsid w:val="00603EE0"/>
    <w:rsid w:val="006043A2"/>
    <w:rsid w:val="00604AAC"/>
    <w:rsid w:val="0062021D"/>
    <w:rsid w:val="00620C17"/>
    <w:rsid w:val="006249F8"/>
    <w:rsid w:val="00641591"/>
    <w:rsid w:val="00656E4A"/>
    <w:rsid w:val="006642FB"/>
    <w:rsid w:val="00664AB1"/>
    <w:rsid w:val="00672C80"/>
    <w:rsid w:val="00684A4E"/>
    <w:rsid w:val="006867FD"/>
    <w:rsid w:val="00690865"/>
    <w:rsid w:val="00691783"/>
    <w:rsid w:val="00693C60"/>
    <w:rsid w:val="006A4494"/>
    <w:rsid w:val="006C0A03"/>
    <w:rsid w:val="006C7F9E"/>
    <w:rsid w:val="006D2258"/>
    <w:rsid w:val="006D5E0E"/>
    <w:rsid w:val="006E0B06"/>
    <w:rsid w:val="006E1FC9"/>
    <w:rsid w:val="006F0962"/>
    <w:rsid w:val="006F23C6"/>
    <w:rsid w:val="006F2668"/>
    <w:rsid w:val="006F32D2"/>
    <w:rsid w:val="006F3D35"/>
    <w:rsid w:val="00701817"/>
    <w:rsid w:val="007027D9"/>
    <w:rsid w:val="007029A4"/>
    <w:rsid w:val="0070755C"/>
    <w:rsid w:val="00711129"/>
    <w:rsid w:val="00715FDA"/>
    <w:rsid w:val="00723869"/>
    <w:rsid w:val="00727F0C"/>
    <w:rsid w:val="0073376B"/>
    <w:rsid w:val="00734072"/>
    <w:rsid w:val="00743CE0"/>
    <w:rsid w:val="0074420F"/>
    <w:rsid w:val="007556B6"/>
    <w:rsid w:val="00761A5F"/>
    <w:rsid w:val="007676F3"/>
    <w:rsid w:val="00770E56"/>
    <w:rsid w:val="00796A4E"/>
    <w:rsid w:val="00797EC9"/>
    <w:rsid w:val="007B0358"/>
    <w:rsid w:val="007B0549"/>
    <w:rsid w:val="007C305B"/>
    <w:rsid w:val="007C508C"/>
    <w:rsid w:val="007D55EE"/>
    <w:rsid w:val="007E09E0"/>
    <w:rsid w:val="007F0C29"/>
    <w:rsid w:val="007F20F9"/>
    <w:rsid w:val="007F76A4"/>
    <w:rsid w:val="008039EA"/>
    <w:rsid w:val="00805599"/>
    <w:rsid w:val="008108FF"/>
    <w:rsid w:val="00811316"/>
    <w:rsid w:val="00817CBE"/>
    <w:rsid w:val="0082527F"/>
    <w:rsid w:val="00833472"/>
    <w:rsid w:val="008444A7"/>
    <w:rsid w:val="00845B86"/>
    <w:rsid w:val="00853D1B"/>
    <w:rsid w:val="00856258"/>
    <w:rsid w:val="00857FD0"/>
    <w:rsid w:val="008600AD"/>
    <w:rsid w:val="00861E0B"/>
    <w:rsid w:val="0087090B"/>
    <w:rsid w:val="008710AE"/>
    <w:rsid w:val="008722BD"/>
    <w:rsid w:val="00873255"/>
    <w:rsid w:val="00873FA8"/>
    <w:rsid w:val="00883C2F"/>
    <w:rsid w:val="00885FD8"/>
    <w:rsid w:val="00892EE3"/>
    <w:rsid w:val="008978E0"/>
    <w:rsid w:val="008A2741"/>
    <w:rsid w:val="008A326A"/>
    <w:rsid w:val="008A51BE"/>
    <w:rsid w:val="008B723D"/>
    <w:rsid w:val="008C0213"/>
    <w:rsid w:val="008C49D1"/>
    <w:rsid w:val="008D637D"/>
    <w:rsid w:val="008E0BEC"/>
    <w:rsid w:val="008E7F2D"/>
    <w:rsid w:val="008F0810"/>
    <w:rsid w:val="008F0B50"/>
    <w:rsid w:val="009002AA"/>
    <w:rsid w:val="00915240"/>
    <w:rsid w:val="00915E4D"/>
    <w:rsid w:val="00924045"/>
    <w:rsid w:val="009333DA"/>
    <w:rsid w:val="00940AB6"/>
    <w:rsid w:val="009545F4"/>
    <w:rsid w:val="00955E25"/>
    <w:rsid w:val="009732E0"/>
    <w:rsid w:val="00984609"/>
    <w:rsid w:val="00984C63"/>
    <w:rsid w:val="00984F36"/>
    <w:rsid w:val="00994903"/>
    <w:rsid w:val="00995453"/>
    <w:rsid w:val="0099789D"/>
    <w:rsid w:val="009A6908"/>
    <w:rsid w:val="009A792F"/>
    <w:rsid w:val="009B28B1"/>
    <w:rsid w:val="009B401B"/>
    <w:rsid w:val="009C2856"/>
    <w:rsid w:val="009C3BE1"/>
    <w:rsid w:val="009D4ADE"/>
    <w:rsid w:val="009E55BC"/>
    <w:rsid w:val="009F4FC9"/>
    <w:rsid w:val="00A00F1D"/>
    <w:rsid w:val="00A1653F"/>
    <w:rsid w:val="00A440BC"/>
    <w:rsid w:val="00A52434"/>
    <w:rsid w:val="00A56C3D"/>
    <w:rsid w:val="00A56E7E"/>
    <w:rsid w:val="00A62618"/>
    <w:rsid w:val="00A64221"/>
    <w:rsid w:val="00A75AC7"/>
    <w:rsid w:val="00A803A5"/>
    <w:rsid w:val="00A81330"/>
    <w:rsid w:val="00A81563"/>
    <w:rsid w:val="00A8289D"/>
    <w:rsid w:val="00A86229"/>
    <w:rsid w:val="00AA5FD4"/>
    <w:rsid w:val="00AB0931"/>
    <w:rsid w:val="00AB5034"/>
    <w:rsid w:val="00AC25C1"/>
    <w:rsid w:val="00AC6D15"/>
    <w:rsid w:val="00AD16B8"/>
    <w:rsid w:val="00AD4509"/>
    <w:rsid w:val="00AF12FB"/>
    <w:rsid w:val="00B00461"/>
    <w:rsid w:val="00B21AA1"/>
    <w:rsid w:val="00B26B12"/>
    <w:rsid w:val="00B302FE"/>
    <w:rsid w:val="00B336C8"/>
    <w:rsid w:val="00B46478"/>
    <w:rsid w:val="00B644D9"/>
    <w:rsid w:val="00B66EE2"/>
    <w:rsid w:val="00B71525"/>
    <w:rsid w:val="00B751BA"/>
    <w:rsid w:val="00B77981"/>
    <w:rsid w:val="00B93812"/>
    <w:rsid w:val="00B962A9"/>
    <w:rsid w:val="00BB25F5"/>
    <w:rsid w:val="00BB29CD"/>
    <w:rsid w:val="00BC14D7"/>
    <w:rsid w:val="00BC2305"/>
    <w:rsid w:val="00BC42EA"/>
    <w:rsid w:val="00BD7514"/>
    <w:rsid w:val="00BE1D87"/>
    <w:rsid w:val="00BE33DC"/>
    <w:rsid w:val="00BE5064"/>
    <w:rsid w:val="00BE5276"/>
    <w:rsid w:val="00BF43C7"/>
    <w:rsid w:val="00C02C0F"/>
    <w:rsid w:val="00C07763"/>
    <w:rsid w:val="00C1628D"/>
    <w:rsid w:val="00C167D0"/>
    <w:rsid w:val="00C23BE7"/>
    <w:rsid w:val="00C261DD"/>
    <w:rsid w:val="00C33518"/>
    <w:rsid w:val="00C42E1C"/>
    <w:rsid w:val="00C44B37"/>
    <w:rsid w:val="00C518E7"/>
    <w:rsid w:val="00C53304"/>
    <w:rsid w:val="00C5369D"/>
    <w:rsid w:val="00C57396"/>
    <w:rsid w:val="00C616F7"/>
    <w:rsid w:val="00C61E3D"/>
    <w:rsid w:val="00C6206F"/>
    <w:rsid w:val="00C64A11"/>
    <w:rsid w:val="00C8194B"/>
    <w:rsid w:val="00CA3A77"/>
    <w:rsid w:val="00CA737F"/>
    <w:rsid w:val="00CB23CF"/>
    <w:rsid w:val="00CB2878"/>
    <w:rsid w:val="00CB7F29"/>
    <w:rsid w:val="00CC7F93"/>
    <w:rsid w:val="00CD0EB3"/>
    <w:rsid w:val="00CD12AF"/>
    <w:rsid w:val="00CD70B0"/>
    <w:rsid w:val="00CD74F4"/>
    <w:rsid w:val="00CE12BC"/>
    <w:rsid w:val="00CE6FC0"/>
    <w:rsid w:val="00CF30E0"/>
    <w:rsid w:val="00D12082"/>
    <w:rsid w:val="00D1405D"/>
    <w:rsid w:val="00D21D36"/>
    <w:rsid w:val="00D253D6"/>
    <w:rsid w:val="00D3021C"/>
    <w:rsid w:val="00D32C1C"/>
    <w:rsid w:val="00D36C99"/>
    <w:rsid w:val="00D467F8"/>
    <w:rsid w:val="00D47BEC"/>
    <w:rsid w:val="00D52534"/>
    <w:rsid w:val="00D54AF1"/>
    <w:rsid w:val="00D5776A"/>
    <w:rsid w:val="00D65DC1"/>
    <w:rsid w:val="00D70368"/>
    <w:rsid w:val="00D81015"/>
    <w:rsid w:val="00D853C8"/>
    <w:rsid w:val="00D86773"/>
    <w:rsid w:val="00DA4044"/>
    <w:rsid w:val="00DB0A0E"/>
    <w:rsid w:val="00DC0928"/>
    <w:rsid w:val="00DC11E7"/>
    <w:rsid w:val="00DC6B34"/>
    <w:rsid w:val="00DD1708"/>
    <w:rsid w:val="00DD4530"/>
    <w:rsid w:val="00DD56CC"/>
    <w:rsid w:val="00DD5DF8"/>
    <w:rsid w:val="00DE2887"/>
    <w:rsid w:val="00DF5775"/>
    <w:rsid w:val="00E03502"/>
    <w:rsid w:val="00E1208D"/>
    <w:rsid w:val="00E14656"/>
    <w:rsid w:val="00E224CC"/>
    <w:rsid w:val="00E273E0"/>
    <w:rsid w:val="00E27CA2"/>
    <w:rsid w:val="00E321C4"/>
    <w:rsid w:val="00E3657C"/>
    <w:rsid w:val="00E368B3"/>
    <w:rsid w:val="00E5656D"/>
    <w:rsid w:val="00E61003"/>
    <w:rsid w:val="00E71A4B"/>
    <w:rsid w:val="00E754F5"/>
    <w:rsid w:val="00E97FA8"/>
    <w:rsid w:val="00EA47F8"/>
    <w:rsid w:val="00EA7BDE"/>
    <w:rsid w:val="00EB1BC8"/>
    <w:rsid w:val="00EB4E85"/>
    <w:rsid w:val="00EB533A"/>
    <w:rsid w:val="00EB5519"/>
    <w:rsid w:val="00EC0330"/>
    <w:rsid w:val="00EC27B1"/>
    <w:rsid w:val="00ED2BDA"/>
    <w:rsid w:val="00ED7312"/>
    <w:rsid w:val="00EE0C0E"/>
    <w:rsid w:val="00F0278B"/>
    <w:rsid w:val="00F05935"/>
    <w:rsid w:val="00F071D8"/>
    <w:rsid w:val="00F07B62"/>
    <w:rsid w:val="00F23F17"/>
    <w:rsid w:val="00F26D5D"/>
    <w:rsid w:val="00F27CD0"/>
    <w:rsid w:val="00F35C9D"/>
    <w:rsid w:val="00F4608B"/>
    <w:rsid w:val="00F5660E"/>
    <w:rsid w:val="00F62706"/>
    <w:rsid w:val="00F6586D"/>
    <w:rsid w:val="00F66B75"/>
    <w:rsid w:val="00F75A01"/>
    <w:rsid w:val="00F824EF"/>
    <w:rsid w:val="00F84385"/>
    <w:rsid w:val="00FA58C1"/>
    <w:rsid w:val="00FB00FA"/>
    <w:rsid w:val="00FD3D9C"/>
    <w:rsid w:val="00FD46AF"/>
    <w:rsid w:val="00FE4479"/>
    <w:rsid w:val="00FE45E1"/>
    <w:rsid w:val="00FE6C00"/>
    <w:rsid w:val="00FF5616"/>
    <w:rsid w:val="09DB4D1C"/>
    <w:rsid w:val="10D6D3B4"/>
    <w:rsid w:val="13B48D12"/>
    <w:rsid w:val="1D277644"/>
    <w:rsid w:val="1FE2AF01"/>
    <w:rsid w:val="356554B6"/>
    <w:rsid w:val="35F5B95C"/>
    <w:rsid w:val="3CBBFFCB"/>
    <w:rsid w:val="420E740D"/>
    <w:rsid w:val="49F1B274"/>
    <w:rsid w:val="536D4FF5"/>
    <w:rsid w:val="555C69A8"/>
    <w:rsid w:val="656294CD"/>
    <w:rsid w:val="7254F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C89F3"/>
  <w15:chartTrackingRefBased/>
  <w15:docId w15:val="{A4D0ADFA-FB07-4DE3-9630-C9B1F62B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39EA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Lucida Sans" w:eastAsia="Lucida Sans" w:hAnsi="Lucida Sans" w:cs="Lucida Sans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EE0"/>
    <w:rPr>
      <w:color w:val="808080"/>
    </w:rPr>
  </w:style>
  <w:style w:type="paragraph" w:styleId="ListParagraph">
    <w:name w:val="List Paragraph"/>
    <w:basedOn w:val="Normal"/>
    <w:uiPriority w:val="34"/>
    <w:qFormat/>
    <w:rsid w:val="00133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D5D"/>
  </w:style>
  <w:style w:type="paragraph" w:styleId="Footer">
    <w:name w:val="footer"/>
    <w:basedOn w:val="Normal"/>
    <w:link w:val="FooterChar"/>
    <w:uiPriority w:val="99"/>
    <w:unhideWhenUsed/>
    <w:rsid w:val="00F2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D5D"/>
  </w:style>
  <w:style w:type="character" w:styleId="CommentReference">
    <w:name w:val="annotation reference"/>
    <w:basedOn w:val="DefaultParagraphFont"/>
    <w:uiPriority w:val="99"/>
    <w:semiHidden/>
    <w:unhideWhenUsed/>
    <w:rsid w:val="00AD1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1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1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6B8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D16B8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DD56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6C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249F1"/>
  </w:style>
  <w:style w:type="character" w:customStyle="1" w:styleId="Heading1Char">
    <w:name w:val="Heading 1 Char"/>
    <w:basedOn w:val="DefaultParagraphFont"/>
    <w:link w:val="Heading1"/>
    <w:uiPriority w:val="9"/>
    <w:rsid w:val="008039EA"/>
    <w:rPr>
      <w:rFonts w:ascii="Lucida Sans" w:eastAsia="Lucida Sans" w:hAnsi="Lucida Sans" w:cs="Lucida Sans"/>
      <w:sz w:val="24"/>
      <w:szCs w:val="24"/>
      <w:lang w:bidi="en-US"/>
    </w:rPr>
  </w:style>
  <w:style w:type="paragraph" w:styleId="Revision">
    <w:name w:val="Revision"/>
    <w:hidden/>
    <w:uiPriority w:val="99"/>
    <w:semiHidden/>
    <w:rsid w:val="005F0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farmlandinfo.org/publications/soil-health-case-studie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erez\AppData\Local\Microsoft\Windows\INetCache\Content.Outlook\CJE1GHU8\Case%20Stud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8c711f-12c4-4b74-a160-ecf4c25002d6">
      <Terms xmlns="http://schemas.microsoft.com/office/infopath/2007/PartnerControls"/>
    </lcf76f155ced4ddcb4097134ff3c332f>
    <TaxCatchAll xmlns="d810a318-5788-42c4-bc95-17272ed21e47" xsi:nil="true"/>
    <SharedWithUsers xmlns="d810a318-5788-42c4-bc95-17272ed21e47">
      <UserInfo>
        <DisplayName/>
        <AccountId xsi:nil="true"/>
        <AccountType/>
      </UserInfo>
    </SharedWithUsers>
    <MediaLengthInSeconds xmlns="5d8c711f-12c4-4b74-a160-ecf4c25002d6" xsi:nil="true"/>
    <IconOverlay xmlns="http://schemas.microsoft.com/sharepoint/v4" xsi:nil="true"/>
    <Person xmlns="5d8c711f-12c4-4b74-a160-ecf4c25002d6">
      <UserInfo>
        <DisplayName/>
        <AccountId xsi:nil="true"/>
        <AccountType/>
      </UserInfo>
    </Person>
    <time xmlns="5d8c711f-12c4-4b74-a160-ecf4c25002d6" xsi:nil="true"/>
    <Thumbnail xmlns="5d8c711f-12c4-4b74-a160-ecf4c25002d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19818F9C5024198B6F78956A4E7F7" ma:contentTypeVersion="22" ma:contentTypeDescription="Create a new document." ma:contentTypeScope="" ma:versionID="5ec2ead2e837fe65ae9b5126a0839244">
  <xsd:schema xmlns:xsd="http://www.w3.org/2001/XMLSchema" xmlns:xs="http://www.w3.org/2001/XMLSchema" xmlns:p="http://schemas.microsoft.com/office/2006/metadata/properties" xmlns:ns2="5d8c711f-12c4-4b74-a160-ecf4c25002d6" xmlns:ns3="d810a318-5788-42c4-bc95-17272ed21e47" xmlns:ns4="http://schemas.microsoft.com/sharepoint/v4" targetNamespace="http://schemas.microsoft.com/office/2006/metadata/properties" ma:root="true" ma:fieldsID="cc53c3239dbc80cd32da0a8ffc4386e3" ns2:_="" ns3:_="" ns4:_="">
    <xsd:import namespace="5d8c711f-12c4-4b74-a160-ecf4c25002d6"/>
    <xsd:import namespace="d810a318-5788-42c4-bc95-17272ed21e4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Person" minOccurs="0"/>
                <xsd:element ref="ns2:MediaServiceObjectDetectorVersions" minOccurs="0"/>
                <xsd:element ref="ns2:MediaServiceSearchPropertie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c711f-12c4-4b74-a160-ecf4c2500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0ba17d1-332e-49f2-a71e-f3f541141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0a318-5788-42c4-bc95-17272ed21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29c3865-c860-4cfe-bfb0-6374394e6f6f}" ma:internalName="TaxCatchAll" ma:showField="CatchAllData" ma:web="d810a318-5788-42c4-bc95-17272ed21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44CF97-91E7-4588-BF8D-ADACE012F8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C76643-2F73-41E0-905C-0571BE092D43}">
  <ds:schemaRefs>
    <ds:schemaRef ds:uri="http://schemas.microsoft.com/office/2006/metadata/properties"/>
    <ds:schemaRef ds:uri="http://schemas.microsoft.com/office/infopath/2007/PartnerControls"/>
    <ds:schemaRef ds:uri="df28dc61-f09e-4da2-883b-b9125349db92"/>
    <ds:schemaRef ds:uri="46ff3d72-6162-403b-a709-2fb5f16af053"/>
  </ds:schemaRefs>
</ds:datastoreItem>
</file>

<file path=customXml/itemProps3.xml><?xml version="1.0" encoding="utf-8"?>
<ds:datastoreItem xmlns:ds="http://schemas.openxmlformats.org/officeDocument/2006/customXml" ds:itemID="{2D679D38-FFD0-4549-9394-D9CBDB374843}"/>
</file>

<file path=docProps/app.xml><?xml version="1.0" encoding="utf-8"?>
<Properties xmlns="http://schemas.openxmlformats.org/officeDocument/2006/extended-properties" xmlns:vt="http://schemas.openxmlformats.org/officeDocument/2006/docPropsVTypes">
  <Template>Case Study Template</Template>
  <TotalTime>108</TotalTime>
  <Pages>5</Pages>
  <Words>1771</Words>
  <Characters>10100</Characters>
  <Application>Microsoft Office Word</Application>
  <DocSecurity>0</DocSecurity>
  <Lines>84</Lines>
  <Paragraphs>23</Paragraphs>
  <ScaleCrop>false</ScaleCrop>
  <Company/>
  <LinksUpToDate>false</LinksUpToDate>
  <CharactersWithSpaces>11848</CharactersWithSpaces>
  <SharedDoc>false</SharedDoc>
  <HLinks>
    <vt:vector size="24" baseType="variant"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https://americanfarmlandtrust.sharepoint.com/:x:/s/WA-14Cig/EcrFpwEpIPdDksfsRJeSx7IBpmLWImxvjazQvWx87AzCcA?e=RaKtcp</vt:lpwstr>
      </vt:variant>
      <vt:variant>
        <vt:lpwstr/>
      </vt:variant>
      <vt:variant>
        <vt:i4>6553633</vt:i4>
      </vt:variant>
      <vt:variant>
        <vt:i4>3</vt:i4>
      </vt:variant>
      <vt:variant>
        <vt:i4>0</vt:i4>
      </vt:variant>
      <vt:variant>
        <vt:i4>5</vt:i4>
      </vt:variant>
      <vt:variant>
        <vt:lpwstr>https://americanfarmlandtrust.sharepoint.com/:v:/s/WA-14Cig/EdUcd-5dk9BJtsN89UsZlBEBY-KzAjwMxYcKKDOf6mJjfg?e=EnhHrv</vt:lpwstr>
      </vt:variant>
      <vt:variant>
        <vt:lpwstr/>
      </vt:variant>
      <vt:variant>
        <vt:i4>6815782</vt:i4>
      </vt:variant>
      <vt:variant>
        <vt:i4>0</vt:i4>
      </vt:variant>
      <vt:variant>
        <vt:i4>0</vt:i4>
      </vt:variant>
      <vt:variant>
        <vt:i4>5</vt:i4>
      </vt:variant>
      <vt:variant>
        <vt:lpwstr>https://farmlandinfo.org/publications/soil-health-case-studies/</vt:lpwstr>
      </vt:variant>
      <vt:variant>
        <vt:lpwstr/>
      </vt:variant>
      <vt:variant>
        <vt:i4>2949147</vt:i4>
      </vt:variant>
      <vt:variant>
        <vt:i4>0</vt:i4>
      </vt:variant>
      <vt:variant>
        <vt:i4>0</vt:i4>
      </vt:variant>
      <vt:variant>
        <vt:i4>5</vt:i4>
      </vt:variant>
      <vt:variant>
        <vt:lpwstr>mailto:JTillman@farmland.org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Perez</dc:creator>
  <cp:keywords/>
  <dc:description/>
  <cp:lastModifiedBy>Lia Raz</cp:lastModifiedBy>
  <cp:revision>42</cp:revision>
  <dcterms:created xsi:type="dcterms:W3CDTF">2024-05-08T17:19:00Z</dcterms:created>
  <dcterms:modified xsi:type="dcterms:W3CDTF">2024-05-24T19:01:00Z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0x010100C679952BA91D6E44A89AF23072CF147A</vt:lpwstr>
  </property>
  <property fmtid="{D5CDD505-2E9C-101B-9397-08002B2CF9AE}" pid="3" name="MediaServiceImageTags">
    <vt:lpwstr/>
  </property>
  <property fmtid="{D5CDD505-2E9C-101B-9397-08002B2CF9AE}" pid="4" name="Order">
    <vt:r8>1411400</vt:r8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