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915B" w14:textId="4E99FAF5" w:rsidR="006E64EC" w:rsidRPr="004C50F1" w:rsidRDefault="006E64EC" w:rsidP="006E64E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Módulo 3: Identificar Herramientas Jurídicas y de Negocios</w:t>
      </w:r>
    </w:p>
    <w:p w14:paraId="32D840DA" w14:textId="75DA6083" w:rsidR="006E64EC" w:rsidRPr="004C50F1" w:rsidRDefault="006E64EC" w:rsidP="007E6FA1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Plan de Aprendizaje para los Estudiantes</w:t>
      </w:r>
    </w:p>
    <w:p w14:paraId="2D3CB035" w14:textId="77777777" w:rsidR="006E64EC" w:rsidRPr="00515C92" w:rsidRDefault="006E64EC" w:rsidP="00E940F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Descripción del taller</w:t>
      </w:r>
    </w:p>
    <w:p w14:paraId="62A6A579" w14:textId="5B8B86CF" w:rsidR="00EF3121" w:rsidRPr="00EF3121" w:rsidRDefault="00EF3121" w:rsidP="00EF3121">
      <w:pPr>
        <w:rPr>
          <w:rFonts w:ascii="Calibri" w:eastAsia="Times New Roman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Este módulo presenta las principales herramientas utilizadas en la planificación de una transferencia. Se centrará en las principales herramientas jurídicas y financieras para ayudar a los solicitantes </w:t>
      </w:r>
      <w:r w:rsidR="00361EC5">
        <w:rPr>
          <w:rFonts w:ascii="Calibri" w:hAnsi="Calibri"/>
          <w:color w:val="000000" w:themeColor="text1"/>
        </w:rPr>
        <w:t xml:space="preserve">de tierras </w:t>
      </w:r>
      <w:r>
        <w:rPr>
          <w:rFonts w:ascii="Calibri" w:hAnsi="Calibri"/>
          <w:color w:val="000000" w:themeColor="text1"/>
        </w:rPr>
        <w:t xml:space="preserve">y propietarios de tierras a tener éxito. Los participantes estudiarán los tipos de planes necesarios en su situación para apoyar su proceso de transferencia. </w:t>
      </w:r>
    </w:p>
    <w:p w14:paraId="19CA973B" w14:textId="77777777" w:rsidR="00B47C70" w:rsidRPr="00B47C70" w:rsidRDefault="00B47C70" w:rsidP="00B47C70">
      <w:pPr>
        <w:ind w:firstLine="720"/>
        <w:rPr>
          <w:rFonts w:ascii="Calibri" w:eastAsia="Times New Roman" w:hAnsi="Calibri" w:cs="Calibri"/>
          <w:color w:val="000000" w:themeColor="text1"/>
        </w:rPr>
      </w:pPr>
    </w:p>
    <w:p w14:paraId="5905BD20" w14:textId="77777777" w:rsidR="004A5F77" w:rsidRDefault="006E64EC" w:rsidP="004A5F77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Requisitos previos</w:t>
      </w:r>
    </w:p>
    <w:p w14:paraId="4E73601C" w14:textId="77777777" w:rsidR="00C03AD4" w:rsidRPr="00697DE3" w:rsidRDefault="00C03AD4" w:rsidP="00C03AD4">
      <w:pPr>
        <w:rPr>
          <w:rFonts w:ascii="Calibri" w:eastAsia="Times New Roman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Módulo 1: Primeros Pasos en la Transferencia de Explotaciones Agrícolas o Ganaderas</w:t>
      </w:r>
    </w:p>
    <w:p w14:paraId="3B3AFF7E" w14:textId="77777777" w:rsidR="00C03AD4" w:rsidRDefault="00C03AD4" w:rsidP="00C03AD4">
      <w:pPr>
        <w:rPr>
          <w:rFonts w:ascii="Calibri" w:eastAsia="Times New Roman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Módulo 2: Evaluar su Situación Financiera y Formar Su Equipo</w:t>
      </w:r>
    </w:p>
    <w:p w14:paraId="61685F23" w14:textId="63382A4F" w:rsidR="00C03AD4" w:rsidRPr="00697DE3" w:rsidRDefault="00C03AD4" w:rsidP="00C03AD4">
      <w:pPr>
        <w:rPr>
          <w:rFonts w:ascii="Calibri" w:eastAsia="Times New Roman" w:hAnsi="Calibri" w:cs="Calibri"/>
          <w:color w:val="000000" w:themeColor="text1"/>
        </w:rPr>
      </w:pPr>
      <w:r>
        <w:rPr>
          <w:rFonts w:ascii="Calibri" w:hAnsi="Calibri"/>
          <w:i/>
          <w:iCs/>
          <w:color w:val="000000" w:themeColor="text1"/>
        </w:rPr>
        <w:t>O</w:t>
      </w:r>
      <w:r>
        <w:rPr>
          <w:rFonts w:ascii="Calibri" w:hAnsi="Calibri"/>
          <w:color w:val="000000" w:themeColor="text1"/>
        </w:rPr>
        <w:t xml:space="preserve"> </w:t>
      </w:r>
      <w:r w:rsidR="00D902D1">
        <w:rPr>
          <w:rFonts w:ascii="Calibri" w:hAnsi="Calibri"/>
          <w:color w:val="000000" w:themeColor="text1"/>
        </w:rPr>
        <w:t>S</w:t>
      </w:r>
      <w:r>
        <w:rPr>
          <w:rFonts w:ascii="Calibri" w:hAnsi="Calibri"/>
          <w:color w:val="000000" w:themeColor="text1"/>
        </w:rPr>
        <w:t xml:space="preserve">u </w:t>
      </w:r>
      <w:r w:rsidR="00D902D1">
        <w:rPr>
          <w:rFonts w:ascii="Calibri" w:hAnsi="Calibri"/>
          <w:color w:val="000000" w:themeColor="text1"/>
        </w:rPr>
        <w:t>d</w:t>
      </w:r>
      <w:r>
        <w:rPr>
          <w:rFonts w:ascii="Calibri" w:hAnsi="Calibri"/>
          <w:color w:val="000000" w:themeColor="text1"/>
        </w:rPr>
        <w:t xml:space="preserve">isposición a participar en un proceso de transferencia de explotaciones </w:t>
      </w:r>
      <w:r w:rsidR="00D902D1">
        <w:rPr>
          <w:rFonts w:ascii="Calibri" w:hAnsi="Calibri"/>
          <w:color w:val="000000" w:themeColor="text1"/>
        </w:rPr>
        <w:t>agrícolas o ganaderas.</w:t>
      </w:r>
      <w:r>
        <w:rPr>
          <w:rFonts w:ascii="Calibri" w:hAnsi="Calibri"/>
          <w:color w:val="000000" w:themeColor="text1"/>
        </w:rPr>
        <w:t xml:space="preserve"> </w:t>
      </w:r>
    </w:p>
    <w:p w14:paraId="5800CB0E" w14:textId="18AB4C57" w:rsidR="006E64EC" w:rsidRPr="00515C92" w:rsidRDefault="006E64EC" w:rsidP="00E940F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Lo que </w:t>
      </w:r>
      <w:r w:rsidR="00B3212E">
        <w:rPr>
          <w:rFonts w:ascii="Calibri" w:hAnsi="Calibri"/>
          <w:b/>
          <w:bCs/>
          <w:sz w:val="24"/>
          <w:szCs w:val="24"/>
        </w:rPr>
        <w:t xml:space="preserve">usted </w:t>
      </w:r>
      <w:r>
        <w:rPr>
          <w:rFonts w:ascii="Calibri" w:hAnsi="Calibri"/>
          <w:b/>
          <w:bCs/>
          <w:sz w:val="24"/>
          <w:szCs w:val="24"/>
        </w:rPr>
        <w:t>aprenderá</w:t>
      </w:r>
    </w:p>
    <w:p w14:paraId="3DC8316B" w14:textId="7DF4914C" w:rsidR="00745F32" w:rsidRPr="00B47C70" w:rsidRDefault="00EF3121" w:rsidP="00745F32">
      <w:pPr>
        <w:pStyle w:val="Prrafodelista"/>
        <w:numPr>
          <w:ilvl w:val="0"/>
          <w:numId w:val="28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Comparar las distintas formas de transferir activos</w:t>
      </w:r>
    </w:p>
    <w:p w14:paraId="604214CE" w14:textId="7E9C7673" w:rsidR="00745F32" w:rsidRPr="00B47C70" w:rsidRDefault="00745F32" w:rsidP="00745F32">
      <w:pPr>
        <w:pStyle w:val="Prrafodelista"/>
        <w:numPr>
          <w:ilvl w:val="0"/>
          <w:numId w:val="28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Identificar las herramientas que </w:t>
      </w:r>
      <w:r w:rsidR="00B3212E">
        <w:rPr>
          <w:rFonts w:ascii="Calibri" w:hAnsi="Calibri"/>
          <w:color w:val="000000" w:themeColor="text1"/>
          <w:sz w:val="22"/>
          <w:szCs w:val="22"/>
        </w:rPr>
        <w:t xml:space="preserve">usted </w:t>
      </w:r>
      <w:r>
        <w:rPr>
          <w:rFonts w:ascii="Calibri" w:hAnsi="Calibri"/>
          <w:color w:val="000000" w:themeColor="text1"/>
          <w:sz w:val="22"/>
          <w:szCs w:val="22"/>
        </w:rPr>
        <w:t>necesita para participar en la transferencia de una explotación agrícola o ganadera</w:t>
      </w:r>
    </w:p>
    <w:p w14:paraId="35144131" w14:textId="2540C790" w:rsidR="00FA4630" w:rsidRDefault="00745F32" w:rsidP="00FA4630">
      <w:pPr>
        <w:pStyle w:val="Prrafodelista"/>
        <w:numPr>
          <w:ilvl w:val="0"/>
          <w:numId w:val="28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Utilizar términos básicos para comunicarse con asesores jurídicos y empresariales </w:t>
      </w:r>
    </w:p>
    <w:p w14:paraId="647C0EE6" w14:textId="77777777" w:rsidR="00B47C70" w:rsidRPr="00B47C70" w:rsidRDefault="00B47C70" w:rsidP="00B47C70"/>
    <w:p w14:paraId="4BF15FC2" w14:textId="4E8A3AC5" w:rsidR="006E64EC" w:rsidRPr="00515C92" w:rsidRDefault="006E64EC" w:rsidP="00E940F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Tareas importantes</w:t>
      </w:r>
    </w:p>
    <w:p w14:paraId="5B0FC26E" w14:textId="5379199B" w:rsidR="00A55857" w:rsidRPr="00B47C70" w:rsidRDefault="006E64EC" w:rsidP="00194F18">
      <w:pPr>
        <w:pStyle w:val="Prrafodelista"/>
        <w:numPr>
          <w:ilvl w:val="0"/>
          <w:numId w:val="29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Actualizar los folletos con los </w:t>
      </w:r>
      <w:r>
        <w:rPr>
          <w:rFonts w:ascii="Calibri" w:hAnsi="Calibri"/>
          <w:color w:val="000000" w:themeColor="text1"/>
          <w:sz w:val="22"/>
          <w:szCs w:val="22"/>
        </w:rPr>
        <w:t>próximos pasos para abordar las consideraciones jurídicas, financieras e interpersonales que afectan su situación</w:t>
      </w:r>
    </w:p>
    <w:p w14:paraId="7D14DE80" w14:textId="10C26FEE" w:rsidR="00D746EA" w:rsidRPr="00B47C70" w:rsidRDefault="00D746EA" w:rsidP="00194F18">
      <w:pPr>
        <w:pStyle w:val="Prrafodelista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Hoja de Trabajo de</w:t>
      </w:r>
      <w:r w:rsidR="004970FE">
        <w:rPr>
          <w:rFonts w:ascii="Calibri" w:hAnsi="Calibri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 xml:space="preserve"> Asesor</w:t>
      </w:r>
    </w:p>
    <w:p w14:paraId="038A1A66" w14:textId="32F28D68" w:rsidR="00D746EA" w:rsidRPr="009703B7" w:rsidRDefault="005F6AC1" w:rsidP="00194F18">
      <w:pPr>
        <w:pStyle w:val="Prrafodelista"/>
        <w:numPr>
          <w:ilvl w:val="0"/>
          <w:numId w:val="29"/>
        </w:numPr>
        <w:rPr>
          <w:rFonts w:ascii="Calibri" w:hAnsi="Calibri" w:cs="Calibri"/>
          <w:sz w:val="24"/>
          <w:szCs w:val="24"/>
        </w:rPr>
      </w:pPr>
      <w:r w:rsidRPr="009703B7">
        <w:rPr>
          <w:rFonts w:ascii="Calibri" w:hAnsi="Calibri"/>
          <w:sz w:val="22"/>
          <w:szCs w:val="22"/>
        </w:rPr>
        <w:t>Hoja de Trabajo de Puntos de Referencia para la transferencia de explotaciones agrícolas o ganaderas</w:t>
      </w:r>
    </w:p>
    <w:p w14:paraId="2EA55967" w14:textId="598A453B" w:rsidR="00FA4630" w:rsidRDefault="00D746EA" w:rsidP="00194F18">
      <w:pPr>
        <w:pStyle w:val="Prrafodelista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Cuestionario Terminológico</w:t>
      </w:r>
    </w:p>
    <w:p w14:paraId="288ECA97" w14:textId="1E27A494" w:rsidR="00EF3121" w:rsidRPr="00EF3121" w:rsidRDefault="00EF3121" w:rsidP="00BF3AB6">
      <w:pPr>
        <w:pStyle w:val="Prrafodelista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Programar las horas de oficina con </w:t>
      </w:r>
      <w:r w:rsidR="00BF3AB6" w:rsidRPr="00BF3AB6">
        <w:rPr>
          <w:rFonts w:ascii="Calibri" w:hAnsi="Calibri"/>
          <w:sz w:val="22"/>
          <w:szCs w:val="22"/>
        </w:rPr>
        <w:t>el (la) capacitador(a)</w:t>
      </w:r>
    </w:p>
    <w:p w14:paraId="7433E421" w14:textId="77777777" w:rsidR="00B47C70" w:rsidRPr="00B47C70" w:rsidRDefault="00B47C70" w:rsidP="00B47C70"/>
    <w:p w14:paraId="3247C9C9" w14:textId="77777777" w:rsidR="006E64EC" w:rsidRPr="00515C92" w:rsidRDefault="006E64EC" w:rsidP="00E940F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Actividades del taller</w:t>
      </w:r>
    </w:p>
    <w:p w14:paraId="01A5E8BB" w14:textId="4D02FB4F" w:rsidR="00737B03" w:rsidRPr="00CF44D1" w:rsidRDefault="00EF3121" w:rsidP="00CF44D1">
      <w:pPr>
        <w:pStyle w:val="Prrafodelista"/>
        <w:numPr>
          <w:ilvl w:val="0"/>
          <w:numId w:val="34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Participar en actividades introductorias. Revisar la información detallada en el Plan de Aprendizaje </w:t>
      </w:r>
      <w:r w:rsidR="00B3212E">
        <w:rPr>
          <w:rFonts w:ascii="Calibri" w:hAnsi="Calibri"/>
          <w:color w:val="000000" w:themeColor="text1"/>
          <w:sz w:val="22"/>
          <w:szCs w:val="22"/>
        </w:rPr>
        <w:t>para los</w:t>
      </w:r>
      <w:r>
        <w:rPr>
          <w:rFonts w:ascii="Calibri" w:hAnsi="Calibri"/>
          <w:color w:val="000000" w:themeColor="text1"/>
          <w:sz w:val="22"/>
          <w:szCs w:val="22"/>
        </w:rPr>
        <w:t xml:space="preserve"> Estudiante</w:t>
      </w:r>
      <w:r w:rsidR="00B3212E">
        <w:rPr>
          <w:rFonts w:ascii="Calibri" w:hAnsi="Calibri"/>
          <w:color w:val="000000" w:themeColor="text1"/>
          <w:sz w:val="22"/>
          <w:szCs w:val="22"/>
        </w:rPr>
        <w:t>s</w:t>
      </w:r>
      <w:r>
        <w:rPr>
          <w:rFonts w:ascii="Calibri" w:hAnsi="Calibri"/>
          <w:color w:val="000000" w:themeColor="text1"/>
          <w:sz w:val="22"/>
          <w:szCs w:val="22"/>
        </w:rPr>
        <w:t xml:space="preserve"> del Módulo 3</w:t>
      </w:r>
      <w:r w:rsidR="00306F5B">
        <w:rPr>
          <w:rFonts w:ascii="Calibri" w:hAnsi="Calibri"/>
          <w:color w:val="000000" w:themeColor="text1"/>
          <w:sz w:val="22"/>
          <w:szCs w:val="22"/>
        </w:rPr>
        <w:t>.</w:t>
      </w:r>
      <w:r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250497DB" w14:textId="713BFE9D" w:rsidR="00EF3121" w:rsidRPr="00CF44D1" w:rsidRDefault="00EF3121" w:rsidP="00CF44D1">
      <w:pPr>
        <w:pStyle w:val="Prrafodelista"/>
        <w:numPr>
          <w:ilvl w:val="0"/>
          <w:numId w:val="34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Describ</w:t>
      </w:r>
      <w:r w:rsidR="004970FE">
        <w:rPr>
          <w:rFonts w:ascii="Calibri" w:hAnsi="Calibri"/>
          <w:color w:val="000000" w:themeColor="text1"/>
          <w:sz w:val="22"/>
          <w:szCs w:val="22"/>
        </w:rPr>
        <w:t>ir</w:t>
      </w:r>
      <w:r>
        <w:rPr>
          <w:rFonts w:ascii="Calibri" w:hAnsi="Calibri"/>
          <w:color w:val="000000" w:themeColor="text1"/>
          <w:sz w:val="22"/>
          <w:szCs w:val="22"/>
        </w:rPr>
        <w:t xml:space="preserve"> su situación de transferencia a un(a) compañero(a) o al grupo.  Identifi</w:t>
      </w:r>
      <w:r w:rsidR="004970FE">
        <w:rPr>
          <w:rFonts w:ascii="Calibri" w:hAnsi="Calibri"/>
          <w:color w:val="000000" w:themeColor="text1"/>
          <w:sz w:val="22"/>
          <w:szCs w:val="22"/>
        </w:rPr>
        <w:t>car</w:t>
      </w:r>
      <w:r>
        <w:rPr>
          <w:rFonts w:ascii="Calibri" w:hAnsi="Calibri"/>
          <w:color w:val="000000" w:themeColor="text1"/>
          <w:sz w:val="22"/>
          <w:szCs w:val="22"/>
        </w:rPr>
        <w:t xml:space="preserve"> a las personas y los activos involucrados en la transferencia.</w:t>
      </w:r>
    </w:p>
    <w:p w14:paraId="390BD6E9" w14:textId="25A3D3D5" w:rsidR="00EF3121" w:rsidRPr="00CF44D1" w:rsidRDefault="00EF3121" w:rsidP="00CF44D1">
      <w:pPr>
        <w:pStyle w:val="Prrafodelista"/>
        <w:numPr>
          <w:ilvl w:val="0"/>
          <w:numId w:val="34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Ver una </w:t>
      </w:r>
      <w:r w:rsidR="004970FE">
        <w:rPr>
          <w:rFonts w:ascii="Calibri" w:hAnsi="Calibri"/>
          <w:color w:val="000000" w:themeColor="text1"/>
          <w:sz w:val="22"/>
          <w:szCs w:val="22"/>
        </w:rPr>
        <w:t>P</w:t>
      </w:r>
      <w:r>
        <w:rPr>
          <w:rFonts w:ascii="Calibri" w:hAnsi="Calibri"/>
          <w:color w:val="000000" w:themeColor="text1"/>
          <w:sz w:val="22"/>
          <w:szCs w:val="22"/>
        </w:rPr>
        <w:t xml:space="preserve">resentación sobre las distintas herramientas utilizadas para facilitar una transferencia. </w:t>
      </w:r>
    </w:p>
    <w:p w14:paraId="7A4F0DF5" w14:textId="19026387" w:rsidR="00737B03" w:rsidRPr="00CF44D1" w:rsidRDefault="004970FE" w:rsidP="00CF44D1">
      <w:pPr>
        <w:pStyle w:val="Prrafodelista"/>
        <w:numPr>
          <w:ilvl w:val="0"/>
          <w:numId w:val="34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Pensar </w:t>
      </w:r>
      <w:r w:rsidR="00EF3121">
        <w:rPr>
          <w:rFonts w:ascii="Calibri" w:hAnsi="Calibri"/>
          <w:color w:val="000000" w:themeColor="text1"/>
          <w:sz w:val="22"/>
          <w:szCs w:val="22"/>
        </w:rPr>
        <w:t xml:space="preserve">en su situación de transferencia.  ¿Se transferirán los activos mediante regalo, venta, herencia o arrendamiento? </w:t>
      </w:r>
    </w:p>
    <w:p w14:paraId="26C68F48" w14:textId="0B58C12D" w:rsidR="0022046C" w:rsidRDefault="0022046C" w:rsidP="00CF44D1">
      <w:pPr>
        <w:pStyle w:val="Prrafodelista"/>
        <w:numPr>
          <w:ilvl w:val="0"/>
          <w:numId w:val="34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Ve</w:t>
      </w:r>
      <w:r w:rsidR="004970FE">
        <w:rPr>
          <w:rFonts w:ascii="Calibri" w:hAnsi="Calibri"/>
          <w:color w:val="000000" w:themeColor="text1"/>
          <w:sz w:val="22"/>
          <w:szCs w:val="22"/>
        </w:rPr>
        <w:t>r</w:t>
      </w:r>
      <w:r>
        <w:rPr>
          <w:rFonts w:ascii="Calibri" w:hAnsi="Calibri"/>
          <w:color w:val="000000" w:themeColor="text1"/>
          <w:sz w:val="22"/>
          <w:szCs w:val="22"/>
        </w:rPr>
        <w:t xml:space="preserve"> una </w:t>
      </w:r>
      <w:r w:rsidR="004970FE">
        <w:rPr>
          <w:rFonts w:ascii="Calibri" w:hAnsi="Calibri"/>
          <w:color w:val="000000" w:themeColor="text1"/>
          <w:sz w:val="22"/>
          <w:szCs w:val="22"/>
        </w:rPr>
        <w:t>P</w:t>
      </w:r>
      <w:r>
        <w:rPr>
          <w:rFonts w:ascii="Calibri" w:hAnsi="Calibri"/>
          <w:color w:val="000000" w:themeColor="text1"/>
          <w:sz w:val="22"/>
          <w:szCs w:val="22"/>
        </w:rPr>
        <w:t>resentación sobre la identificación de las distintas herramientas utilizadas para la transferencia de una explotación agrícola o ganadera. Consult</w:t>
      </w:r>
      <w:r w:rsidR="004970FE">
        <w:rPr>
          <w:rFonts w:ascii="Calibri" w:hAnsi="Calibri"/>
          <w:color w:val="000000" w:themeColor="text1"/>
          <w:sz w:val="22"/>
          <w:szCs w:val="22"/>
        </w:rPr>
        <w:t>ar</w:t>
      </w:r>
      <w:r>
        <w:rPr>
          <w:rFonts w:ascii="Calibri" w:hAnsi="Calibri"/>
          <w:color w:val="000000" w:themeColor="text1"/>
          <w:sz w:val="22"/>
          <w:szCs w:val="22"/>
        </w:rPr>
        <w:t xml:space="preserve"> las hojas informativas durante la presentación.</w:t>
      </w:r>
    </w:p>
    <w:p w14:paraId="2F481C62" w14:textId="43CCF3B4" w:rsidR="0022046C" w:rsidRDefault="0022046C" w:rsidP="00CF44D1">
      <w:pPr>
        <w:pStyle w:val="Prrafodelista"/>
        <w:numPr>
          <w:ilvl w:val="0"/>
          <w:numId w:val="34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Revis</w:t>
      </w:r>
      <w:r w:rsidR="004970FE">
        <w:rPr>
          <w:rFonts w:ascii="Calibri" w:hAnsi="Calibri"/>
          <w:color w:val="000000" w:themeColor="text1"/>
          <w:sz w:val="22"/>
          <w:szCs w:val="22"/>
        </w:rPr>
        <w:t>ar</w:t>
      </w:r>
      <w:r>
        <w:rPr>
          <w:rFonts w:ascii="Calibri" w:hAnsi="Calibri"/>
          <w:color w:val="000000" w:themeColor="text1"/>
          <w:sz w:val="22"/>
          <w:szCs w:val="22"/>
        </w:rPr>
        <w:t xml:space="preserve"> el Glosario de Términos Empresariales y Financieros y determin</w:t>
      </w:r>
      <w:r w:rsidR="004970FE">
        <w:rPr>
          <w:rFonts w:ascii="Calibri" w:hAnsi="Calibri"/>
          <w:color w:val="000000" w:themeColor="text1"/>
          <w:sz w:val="22"/>
          <w:szCs w:val="22"/>
        </w:rPr>
        <w:t>ar</w:t>
      </w:r>
      <w:r>
        <w:rPr>
          <w:rFonts w:ascii="Calibri" w:hAnsi="Calibri"/>
          <w:color w:val="000000" w:themeColor="text1"/>
          <w:sz w:val="22"/>
          <w:szCs w:val="22"/>
        </w:rPr>
        <w:t xml:space="preserve"> qué herramientas necesitará para su situación de transferencia</w:t>
      </w:r>
      <w:r w:rsidR="004970FE">
        <w:rPr>
          <w:rFonts w:ascii="Calibri" w:hAnsi="Calibri"/>
          <w:color w:val="000000" w:themeColor="text1"/>
          <w:sz w:val="22"/>
          <w:szCs w:val="22"/>
        </w:rPr>
        <w:t>.</w:t>
      </w:r>
    </w:p>
    <w:p w14:paraId="360B2EB0" w14:textId="28AE07CD" w:rsidR="00103B18" w:rsidRPr="00CF44D1" w:rsidRDefault="00DD5669" w:rsidP="00CF44D1">
      <w:pPr>
        <w:pStyle w:val="Prrafodelista"/>
        <w:numPr>
          <w:ilvl w:val="0"/>
          <w:numId w:val="34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Respond</w:t>
      </w:r>
      <w:r w:rsidR="004970FE">
        <w:rPr>
          <w:rFonts w:ascii="Calibri" w:hAnsi="Calibri"/>
          <w:color w:val="000000" w:themeColor="text1"/>
          <w:sz w:val="22"/>
          <w:szCs w:val="22"/>
        </w:rPr>
        <w:t>er</w:t>
      </w:r>
      <w:r>
        <w:rPr>
          <w:rFonts w:ascii="Calibri" w:hAnsi="Calibri"/>
          <w:color w:val="000000" w:themeColor="text1"/>
          <w:sz w:val="22"/>
          <w:szCs w:val="22"/>
        </w:rPr>
        <w:t xml:space="preserve"> a un cuestionario sobre </w:t>
      </w:r>
      <w:r w:rsidR="004970FE">
        <w:rPr>
          <w:rFonts w:ascii="Calibri" w:hAnsi="Calibri"/>
          <w:color w:val="000000" w:themeColor="text1"/>
          <w:sz w:val="22"/>
          <w:szCs w:val="22"/>
        </w:rPr>
        <w:t xml:space="preserve">la </w:t>
      </w:r>
      <w:r>
        <w:rPr>
          <w:rFonts w:ascii="Calibri" w:hAnsi="Calibri"/>
          <w:color w:val="000000" w:themeColor="text1"/>
          <w:sz w:val="22"/>
          <w:szCs w:val="22"/>
        </w:rPr>
        <w:t xml:space="preserve">terminología </w:t>
      </w:r>
      <w:r w:rsidR="004970FE">
        <w:rPr>
          <w:rFonts w:ascii="Calibri" w:hAnsi="Calibri"/>
          <w:color w:val="000000" w:themeColor="text1"/>
          <w:sz w:val="22"/>
          <w:szCs w:val="22"/>
        </w:rPr>
        <w:t xml:space="preserve">utilizada </w:t>
      </w:r>
      <w:r>
        <w:rPr>
          <w:rFonts w:ascii="Calibri" w:hAnsi="Calibri"/>
          <w:color w:val="000000" w:themeColor="text1"/>
          <w:sz w:val="22"/>
          <w:szCs w:val="22"/>
        </w:rPr>
        <w:t>en la transferencia de una explotación agrícola o ganadera.</w:t>
      </w:r>
    </w:p>
    <w:p w14:paraId="2A01B509" w14:textId="5D5DC4DF" w:rsidR="0022046C" w:rsidRPr="0022046C" w:rsidRDefault="0022046C" w:rsidP="00CF44D1">
      <w:pPr>
        <w:pStyle w:val="Prrafodelista"/>
        <w:numPr>
          <w:ilvl w:val="0"/>
          <w:numId w:val="34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lastRenderedPageBreak/>
        <w:t>Ve</w:t>
      </w:r>
      <w:r w:rsidR="004970FE">
        <w:rPr>
          <w:rFonts w:ascii="Calibri" w:hAnsi="Calibri"/>
          <w:color w:val="000000" w:themeColor="text1"/>
          <w:sz w:val="22"/>
          <w:szCs w:val="22"/>
        </w:rPr>
        <w:t>r</w:t>
      </w:r>
      <w:r>
        <w:rPr>
          <w:rFonts w:ascii="Calibri" w:hAnsi="Calibri"/>
          <w:color w:val="000000" w:themeColor="text1"/>
          <w:sz w:val="22"/>
          <w:szCs w:val="22"/>
        </w:rPr>
        <w:t xml:space="preserve"> una </w:t>
      </w:r>
      <w:r w:rsidR="004970FE">
        <w:rPr>
          <w:rFonts w:ascii="Calibri" w:hAnsi="Calibri"/>
          <w:color w:val="000000" w:themeColor="text1"/>
          <w:sz w:val="22"/>
          <w:szCs w:val="22"/>
        </w:rPr>
        <w:t>P</w:t>
      </w:r>
      <w:r>
        <w:rPr>
          <w:rFonts w:ascii="Calibri" w:hAnsi="Calibri"/>
          <w:color w:val="000000" w:themeColor="text1"/>
          <w:sz w:val="22"/>
          <w:szCs w:val="22"/>
        </w:rPr>
        <w:t xml:space="preserve">resentación sobre los Puntos de Referencia y </w:t>
      </w:r>
      <w:r w:rsidR="004970FE">
        <w:rPr>
          <w:rFonts w:ascii="Calibri" w:hAnsi="Calibri"/>
          <w:color w:val="000000" w:themeColor="text1"/>
          <w:sz w:val="22"/>
          <w:szCs w:val="22"/>
        </w:rPr>
        <w:t xml:space="preserve">comprobar </w:t>
      </w:r>
      <w:r>
        <w:rPr>
          <w:rFonts w:ascii="Calibri" w:hAnsi="Calibri"/>
          <w:color w:val="000000" w:themeColor="text1"/>
          <w:sz w:val="22"/>
          <w:szCs w:val="22"/>
        </w:rPr>
        <w:t xml:space="preserve">si puede identificar puntos de referencia que reflejen su situación. </w:t>
      </w:r>
    </w:p>
    <w:p w14:paraId="1ACFE37C" w14:textId="59C05E29" w:rsidR="0022046C" w:rsidRPr="009E47E5" w:rsidRDefault="00AF015A" w:rsidP="0022046C">
      <w:pPr>
        <w:pStyle w:val="Prrafodelista"/>
        <w:numPr>
          <w:ilvl w:val="0"/>
          <w:numId w:val="34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Utili</w:t>
      </w:r>
      <w:r w:rsidR="004970FE">
        <w:rPr>
          <w:rFonts w:ascii="Calibri" w:hAnsi="Calibri"/>
          <w:color w:val="000000" w:themeColor="text1"/>
          <w:sz w:val="22"/>
          <w:szCs w:val="22"/>
        </w:rPr>
        <w:t>zar</w:t>
      </w:r>
      <w:r>
        <w:rPr>
          <w:rFonts w:ascii="Calibri" w:hAnsi="Calibri"/>
          <w:color w:val="000000" w:themeColor="text1"/>
          <w:sz w:val="22"/>
          <w:szCs w:val="22"/>
        </w:rPr>
        <w:t xml:space="preserve"> una lista de verificación para evaluar qué pasos son necesarios y qué herramientas y miembros del equipo pueden </w:t>
      </w:r>
      <w:r w:rsidR="00F0486B">
        <w:rPr>
          <w:rFonts w:ascii="Calibri" w:hAnsi="Calibri"/>
          <w:color w:val="000000" w:themeColor="text1"/>
          <w:sz w:val="22"/>
          <w:szCs w:val="22"/>
        </w:rPr>
        <w:t xml:space="preserve">brindar asistencia </w:t>
      </w:r>
      <w:r w:rsidR="004355E9">
        <w:rPr>
          <w:rFonts w:ascii="Calibri" w:hAnsi="Calibri"/>
          <w:color w:val="000000" w:themeColor="text1"/>
          <w:sz w:val="22"/>
          <w:szCs w:val="22"/>
        </w:rPr>
        <w:t xml:space="preserve">durante la </w:t>
      </w:r>
      <w:r>
        <w:rPr>
          <w:rFonts w:ascii="Calibri" w:hAnsi="Calibri"/>
          <w:color w:val="000000" w:themeColor="text1"/>
          <w:sz w:val="22"/>
          <w:szCs w:val="22"/>
        </w:rPr>
        <w:t>transferencia.</w:t>
      </w:r>
    </w:p>
    <w:p w14:paraId="252986E1" w14:textId="4867C3A6" w:rsidR="008C30E7" w:rsidRPr="00CF44D1" w:rsidRDefault="008C30E7" w:rsidP="00CF44D1">
      <w:pPr>
        <w:pStyle w:val="Prrafodelista"/>
        <w:numPr>
          <w:ilvl w:val="0"/>
          <w:numId w:val="34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Programar las horas de oficina para informar y preparar los siguientes pasos.</w:t>
      </w:r>
    </w:p>
    <w:p w14:paraId="03F01E83" w14:textId="253240A6" w:rsidR="00255D74" w:rsidRPr="00C03AD4" w:rsidRDefault="00255D74" w:rsidP="008C30E7">
      <w:pPr>
        <w:rPr>
          <w:rFonts w:ascii="Calibri" w:hAnsi="Calibri" w:cs="Calibri"/>
          <w:sz w:val="2"/>
          <w:szCs w:val="2"/>
        </w:rPr>
      </w:pPr>
    </w:p>
    <w:sectPr w:rsidR="00255D74" w:rsidRPr="00C03AD4" w:rsidSect="00182C7F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4F9C" w14:textId="77777777" w:rsidR="00182C7F" w:rsidRDefault="00182C7F">
      <w:pPr>
        <w:spacing w:after="0"/>
      </w:pPr>
      <w:r>
        <w:separator/>
      </w:r>
    </w:p>
  </w:endnote>
  <w:endnote w:type="continuationSeparator" w:id="0">
    <w:p w14:paraId="3DC06D39" w14:textId="77777777" w:rsidR="00182C7F" w:rsidRDefault="00182C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80C7" w14:textId="77777777" w:rsidR="00411AC1" w:rsidRPr="00411AC1" w:rsidRDefault="00675C89">
    <w:pPr>
      <w:pStyle w:val="Piedepgina"/>
      <w:jc w:val="right"/>
      <w:rPr>
        <w:sz w:val="20"/>
        <w:szCs w:val="20"/>
      </w:rPr>
    </w:pPr>
    <w:r>
      <w:rPr>
        <w:rFonts w:ascii="Times New Roman" w:hAnsi="Times New Roman"/>
        <w:noProof/>
        <w:sz w:val="18"/>
        <w:szCs w:val="18"/>
        <w:lang w:val="es-419" w:eastAsia="es-419" w:bidi="ar-SA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6674FC2D" wp14:editId="6223E48F">
              <wp:simplePos x="0" y="0"/>
              <wp:positionH relativeFrom="column">
                <wp:posOffset>0</wp:posOffset>
              </wp:positionH>
              <wp:positionV relativeFrom="paragraph">
                <wp:posOffset>-2610</wp:posOffset>
              </wp:positionV>
              <wp:extent cx="7192628" cy="408433"/>
              <wp:effectExtent l="0" t="0" r="889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628" cy="408433"/>
                        <a:chOff x="-43544" y="22859"/>
                        <a:chExt cx="7192628" cy="408433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4396740" y="3810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0FEDD4" w14:textId="6CB57325" w:rsidR="00675C89" w:rsidRDefault="00675C89" w:rsidP="00675C8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BF3AB6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BF3AB6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-43544" y="22859"/>
                          <a:ext cx="1938528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E3352D" w14:textId="454BB8E1" w:rsidR="00675C89" w:rsidRPr="0078037A" w:rsidRDefault="001152D2" w:rsidP="00675C8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Módulo 1: Plan de Aprendizaje para los 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>
                          <a:off x="0" y="533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74FC2D" id="Group 3" o:spid="_x0000_s1028" style="position:absolute;left:0;text-align:left;margin-left:0;margin-top:-.2pt;width:566.35pt;height:32.15pt;z-index:251655168;mso-width-relative:margin;mso-height-relative:margin" coordorigin="-435,228" coordsize="71926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43967;top:381;width:27523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<v:textbox>
                  <w:txbxContent>
                    <w:p w14:paraId="7F0FEDD4" w14:textId="6CB57325" w:rsidR="00675C89" w:rsidRDefault="00675C89" w:rsidP="00675C8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Página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BF3AB6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2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BF3AB6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5" o:spid="_x0000_s1030" type="#_x0000_t202" style="position:absolute;left:-435;top:228;width:19384;height:4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75E3352D" w14:textId="454BB8E1" w:rsidR="00675C89" w:rsidRPr="0078037A" w:rsidRDefault="001152D2" w:rsidP="00675C8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Módulo 1: Plan de Aprendizaje para los Estudiantes</w:t>
                      </w:r>
                    </w:p>
                  </w:txbxContent>
                </v:textbox>
              </v:shape>
              <v:line id="Straight Connector 6" o:spid="_x0000_s1031" style="position:absolute;visibility:visible;mso-wrap-style:square" from="0,533" to="60807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</v:group>
          </w:pict>
        </mc:Fallback>
      </mc:AlternateContent>
    </w:r>
  </w:p>
  <w:p w14:paraId="07D35785" w14:textId="77777777" w:rsidR="00916F9A" w:rsidRPr="00411AC1" w:rsidRDefault="00675C89" w:rsidP="00675C89">
    <w:pPr>
      <w:pStyle w:val="Encabezado"/>
      <w:jc w:val="center"/>
      <w:rPr>
        <w:sz w:val="20"/>
        <w:szCs w:val="20"/>
      </w:rPr>
    </w:pPr>
    <w:r>
      <w:rPr>
        <w:noProof/>
        <w:lang w:val="es-419" w:eastAsia="es-419" w:bidi="ar-SA"/>
      </w:rPr>
      <w:drawing>
        <wp:inline distT="0" distB="0" distL="0" distR="0" wp14:anchorId="32E67AB7" wp14:editId="526A77F8">
          <wp:extent cx="1447989" cy="27559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FTlogo_black_no tag_small-dj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12" cy="275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BF82" w14:textId="77777777" w:rsidR="005D490A" w:rsidRDefault="005D490A" w:rsidP="005D490A">
    <w:pPr>
      <w:pStyle w:val="Piedepgina"/>
      <w:jc w:val="center"/>
      <w:rPr>
        <w:noProof/>
      </w:rPr>
    </w:pPr>
    <w:r>
      <w:rPr>
        <w:rFonts w:ascii="Times New Roman" w:hAnsi="Times New Roman"/>
        <w:noProof/>
        <w:sz w:val="18"/>
        <w:szCs w:val="18"/>
        <w:lang w:val="es-419" w:eastAsia="es-419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9BC2BF" wp14:editId="4CCDA493">
              <wp:simplePos x="0" y="0"/>
              <wp:positionH relativeFrom="column">
                <wp:posOffset>-132623</wp:posOffset>
              </wp:positionH>
              <wp:positionV relativeFrom="paragraph">
                <wp:posOffset>27905</wp:posOffset>
              </wp:positionV>
              <wp:extent cx="7192628" cy="408433"/>
              <wp:effectExtent l="0" t="0" r="889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628" cy="408433"/>
                        <a:chOff x="-43544" y="22859"/>
                        <a:chExt cx="7192628" cy="408433"/>
                      </a:xfrm>
                    </wpg:grpSpPr>
                    <wps:wsp>
                      <wps:cNvPr id="16" name="Text Box 16"/>
                      <wps:cNvSpPr txBox="1"/>
                      <wps:spPr>
                        <a:xfrm>
                          <a:off x="4396740" y="3810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A86512" w14:textId="43E9396A" w:rsidR="005D490A" w:rsidRDefault="005D490A" w:rsidP="005D490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BF3AB6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BF3AB6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Text Box 17"/>
                      <wps:cNvSpPr txBox="1"/>
                      <wps:spPr>
                        <a:xfrm>
                          <a:off x="-43544" y="22859"/>
                          <a:ext cx="1938528" cy="3350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C70797" w14:textId="59C3B00C" w:rsidR="005D490A" w:rsidRPr="0078037A" w:rsidRDefault="003549A6" w:rsidP="005D490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Módulo 3 | Plan de Aprendizaje para los 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Straight Connector 18"/>
                      <wps:cNvCnPr/>
                      <wps:spPr>
                        <a:xfrm>
                          <a:off x="0" y="533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9BC2BF" id="Group 15" o:spid="_x0000_s1034" style="position:absolute;left:0;text-align:left;margin-left:-10.45pt;margin-top:2.2pt;width:566.35pt;height:32.15pt;z-index:251659264;mso-width-relative:margin;mso-height-relative:margin" coordorigin="-435,228" coordsize="71926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5" type="#_x0000_t202" style="position:absolute;left:43967;top:381;width:27523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<v:textbox>
                  <w:txbxContent>
                    <w:p w14:paraId="50A86512" w14:textId="43E9396A" w:rsidR="005D490A" w:rsidRDefault="005D490A" w:rsidP="005D490A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Página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BF3AB6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BF3AB6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17" o:spid="_x0000_s1036" type="#_x0000_t202" style="position:absolute;left:-435;top:228;width:19384;height:3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" stroked="f" strokeweight=".5pt">
                <v:textbox>
                  <w:txbxContent>
                    <w:p w14:paraId="42C70797" w14:textId="59C3B00C" w:rsidR="005D490A" w:rsidRPr="0078037A" w:rsidRDefault="003549A6" w:rsidP="005D490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Módulo 3 | Plan de Aprendizaje para los Estudiantes</w:t>
                      </w:r>
                    </w:p>
                  </w:txbxContent>
                </v:textbox>
              </v:shape>
              <v:line id="Straight Connector 18" o:spid="_x0000_s1037" style="position:absolute;visibility:visible;mso-wrap-style:square" from="0,533" to="60807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</v:group>
          </w:pict>
        </mc:Fallback>
      </mc:AlternateContent>
    </w:r>
  </w:p>
  <w:p w14:paraId="1DEBCA0D" w14:textId="77777777" w:rsidR="005D490A" w:rsidRDefault="005D490A" w:rsidP="005D490A">
    <w:pPr>
      <w:pStyle w:val="Piedepgina"/>
      <w:jc w:val="center"/>
    </w:pPr>
    <w:r>
      <w:rPr>
        <w:noProof/>
        <w:lang w:val="es-419" w:eastAsia="es-419" w:bidi="ar-SA"/>
      </w:rPr>
      <w:drawing>
        <wp:inline distT="0" distB="0" distL="0" distR="0" wp14:anchorId="144D6870" wp14:editId="78AC3A32">
          <wp:extent cx="1447989" cy="27559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FTlogo_black_no tag_small-dj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12" cy="275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0267E" w14:textId="77777777" w:rsidR="00182C7F" w:rsidRDefault="00182C7F">
      <w:pPr>
        <w:spacing w:after="0"/>
      </w:pPr>
      <w:r>
        <w:separator/>
      </w:r>
    </w:p>
  </w:footnote>
  <w:footnote w:type="continuationSeparator" w:id="0">
    <w:p w14:paraId="0EFFA04C" w14:textId="77777777" w:rsidR="00182C7F" w:rsidRDefault="00182C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8A26" w14:textId="7BC67FCE" w:rsidR="00DC5A97" w:rsidRPr="00A547A1" w:rsidRDefault="00D902D1" w:rsidP="005D490A">
    <w:pPr>
      <w:tabs>
        <w:tab w:val="left" w:pos="6300"/>
        <w:tab w:val="left" w:pos="6330"/>
      </w:tabs>
      <w:rPr>
        <w:smallCaps/>
        <w:spacing w:val="10"/>
        <w:sz w:val="20"/>
        <w:szCs w:val="20"/>
      </w:rPr>
    </w:pPr>
    <w:r>
      <w:rPr>
        <w:smallCaps/>
        <w:noProof/>
        <w:sz w:val="20"/>
        <w:szCs w:val="20"/>
        <w:lang w:val="es-419" w:eastAsia="es-419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2D6C0F" wp14:editId="63EB7BB3">
              <wp:simplePos x="0" y="0"/>
              <wp:positionH relativeFrom="column">
                <wp:posOffset>3839084</wp:posOffset>
              </wp:positionH>
              <wp:positionV relativeFrom="paragraph">
                <wp:posOffset>66311</wp:posOffset>
              </wp:positionV>
              <wp:extent cx="2764373" cy="346812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4373" cy="34681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418222" w14:textId="77777777" w:rsidR="00133193" w:rsidRPr="00A547A1" w:rsidRDefault="00133193" w:rsidP="00133193">
                          <w:pPr>
                            <w:jc w:val="right"/>
                            <w:rPr>
                              <w:smallCap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t>Capacitación en el Acceso a las Tierras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2D6C0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02.3pt;margin-top:5.2pt;width:217.65pt;height:2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" fillcolor="window" stroked="f" strokeweight=".5pt">
              <v:textbox>
                <w:txbxContent>
                  <w:p w14:paraId="02418222" w14:textId="77777777" w:rsidR="00133193" w:rsidRPr="00A547A1" w:rsidRDefault="00133193" w:rsidP="00133193">
                    <w:pPr>
                      <w:jc w:val="right"/>
                      <w:rPr>
                        <w:smallCaps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t>Capacitación en el Acceso a las Tierras</w:t>
                    </w:r>
                  </w:p>
                </w:txbxContent>
              </v:textbox>
            </v:shape>
          </w:pict>
        </mc:Fallback>
      </mc:AlternateContent>
    </w:r>
    <w:r>
      <w:rPr>
        <w:smallCaps/>
        <w:noProof/>
        <w:sz w:val="20"/>
        <w:szCs w:val="20"/>
        <w:lang w:val="es-419" w:eastAsia="es-419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220710" wp14:editId="3EA3F497">
              <wp:simplePos x="0" y="0"/>
              <wp:positionH relativeFrom="column">
                <wp:posOffset>0</wp:posOffset>
              </wp:positionH>
              <wp:positionV relativeFrom="paragraph">
                <wp:posOffset>66311</wp:posOffset>
              </wp:positionV>
              <wp:extent cx="3064287" cy="310896"/>
              <wp:effectExtent l="0" t="0" r="3175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4287" cy="31089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C69554" w14:textId="77777777" w:rsidR="00133193" w:rsidRPr="00A547A1" w:rsidRDefault="00133193" w:rsidP="00133193">
                          <w:pPr>
                            <w:rPr>
                              <w:smallCap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ptab w:relativeTo="margin" w:alignment="left" w:leader="none"/>
                          </w: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t>Tierras agrícolas para la próxima generación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220710" id="Text Box 11" o:spid="_x0000_s1027" type="#_x0000_t202" style="position:absolute;margin-left:0;margin-top:5.2pt;width:241.3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" fillcolor="window" stroked="f" strokeweight=".5pt">
              <v:textbox>
                <w:txbxContent>
                  <w:p w14:paraId="36C69554" w14:textId="77777777" w:rsidR="00133193" w:rsidRPr="00A547A1" w:rsidRDefault="00133193" w:rsidP="00133193">
                    <w:pPr>
                      <w:rPr>
                        <w:smallCaps/>
                        <w:spacing w:val="10"/>
                        <w:sz w:val="20"/>
                        <w:szCs w:val="20"/>
                      </w:rPr>
                    </w:pPr>
                    <w:r>
                      <w:ptab w:relativeTo="margin" w:alignment="left" w:leader="none"/>
                    </w: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t>Tierras agrícolas para la próxima generación</w:t>
                    </w:r>
                  </w:p>
                </w:txbxContent>
              </v:textbox>
            </v:shape>
          </w:pict>
        </mc:Fallback>
      </mc:AlternateContent>
    </w:r>
    <w:r w:rsidR="00133193">
      <w:rPr>
        <w:smallCaps/>
        <w:sz w:val="20"/>
        <w:szCs w:val="20"/>
      </w:rPr>
      <w:tab/>
    </w:r>
    <w:r w:rsidR="00133193">
      <w:rPr>
        <w:smallCaps/>
        <w:sz w:val="20"/>
        <w:szCs w:val="20"/>
      </w:rPr>
      <w:tab/>
    </w:r>
  </w:p>
  <w:p w14:paraId="53D29B36" w14:textId="12A9B923" w:rsidR="00411AC1" w:rsidRDefault="00D902D1">
    <w:pPr>
      <w:pStyle w:val="Encabezado"/>
    </w:pPr>
    <w:r>
      <w:rPr>
        <w:noProof/>
        <w:lang w:val="es-419" w:eastAsia="es-419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301D01" wp14:editId="32EB1EF5">
              <wp:simplePos x="0" y="0"/>
              <wp:positionH relativeFrom="column">
                <wp:posOffset>34901</wp:posOffset>
              </wp:positionH>
              <wp:positionV relativeFrom="paragraph">
                <wp:posOffset>46486</wp:posOffset>
              </wp:positionV>
              <wp:extent cx="7576456" cy="0"/>
              <wp:effectExtent l="0" t="0" r="24765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6456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0C5251" id="Straight Connector 1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75pt,3.65pt" to="599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" strokecolor="windowText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B52E" w14:textId="43CA7F3D" w:rsidR="00A16B8B" w:rsidRDefault="00D902D1" w:rsidP="00A16B8B">
    <w:pPr>
      <w:pStyle w:val="Encabezado"/>
    </w:pPr>
    <w:r>
      <w:rPr>
        <w:noProof/>
        <w:lang w:val="es-419" w:eastAsia="es-419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A1E968" wp14:editId="5989472C">
              <wp:simplePos x="0" y="0"/>
              <wp:positionH relativeFrom="column">
                <wp:posOffset>3217850</wp:posOffset>
              </wp:positionH>
              <wp:positionV relativeFrom="paragraph">
                <wp:posOffset>-219875</wp:posOffset>
              </wp:positionV>
              <wp:extent cx="3081554" cy="523143"/>
              <wp:effectExtent l="0" t="0" r="508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1554" cy="52314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BEB593" w14:textId="24C410F4" w:rsidR="00A45892" w:rsidRPr="00A547A1" w:rsidRDefault="00885425" w:rsidP="00D902D1">
                          <w:pPr>
                            <w:jc w:val="right"/>
                            <w:rPr>
                              <w:smallCap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t xml:space="preserve">Plan de Estudios </w:t>
                          </w: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br/>
                            <w:t>Capacitación Sobre Transferencia de Tierras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1E96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left:0;text-align:left;margin-left:253.35pt;margin-top:-17.3pt;width:242.65pt;height:4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" fillcolor="window" stroked="f" strokeweight=".5pt">
              <v:textbox>
                <w:txbxContent>
                  <w:p w14:paraId="15BEB593" w14:textId="24C410F4" w:rsidR="00A45892" w:rsidRPr="00A547A1" w:rsidRDefault="00885425" w:rsidP="00D902D1">
                    <w:pPr>
                      <w:jc w:val="right"/>
                      <w:rPr>
                        <w:smallCaps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t xml:space="preserve">Plan de Estudios </w:t>
                    </w: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br/>
                      <w:t>Capacitación Sobre Transferencia de Tierras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419" w:eastAsia="es-419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DC2128" wp14:editId="027C5A46">
              <wp:simplePos x="0" y="0"/>
              <wp:positionH relativeFrom="column">
                <wp:posOffset>0</wp:posOffset>
              </wp:positionH>
              <wp:positionV relativeFrom="paragraph">
                <wp:posOffset>-80272</wp:posOffset>
              </wp:positionV>
              <wp:extent cx="3252751" cy="310896"/>
              <wp:effectExtent l="0" t="0" r="508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2751" cy="31089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5AEAC7" w14:textId="3FE3FBA6" w:rsidR="00A16B8B" w:rsidRPr="00A547A1" w:rsidRDefault="00A16B8B" w:rsidP="00A16B8B">
                          <w:pPr>
                            <w:rPr>
                              <w:smallCap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t>Transición de las Tierras a Una Nueva Generación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1DC2128" id="Text Box 19" o:spid="_x0000_s1033" type="#_x0000_t202" style="position:absolute;left:0;text-align:left;margin-left:0;margin-top:-6.3pt;width:256.1pt;height:24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" fillcolor="window" stroked="f" strokeweight=".5pt">
              <v:textbox>
                <w:txbxContent>
                  <w:p w14:paraId="165AEAC7" w14:textId="3FE3FBA6" w:rsidR="00A16B8B" w:rsidRPr="00A547A1" w:rsidRDefault="00A16B8B" w:rsidP="00A16B8B">
                    <w:pPr>
                      <w:rPr>
                        <w:smallCaps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t>Transición de las Tierras a Una Nueva Generación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419" w:eastAsia="es-419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802858" wp14:editId="779FE97F">
              <wp:simplePos x="0" y="0"/>
              <wp:positionH relativeFrom="column">
                <wp:posOffset>34901</wp:posOffset>
              </wp:positionH>
              <wp:positionV relativeFrom="paragraph">
                <wp:posOffset>122153</wp:posOffset>
              </wp:positionV>
              <wp:extent cx="6329678" cy="0"/>
              <wp:effectExtent l="0" t="0" r="33655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9678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76A000" id="Straight Connector 2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75pt,9.6pt" to="501.1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" strokecolor="windowText" strokeweight=".5pt"/>
          </w:pict>
        </mc:Fallback>
      </mc:AlternateContent>
    </w:r>
  </w:p>
  <w:p w14:paraId="62DC8C01" w14:textId="52B5B153" w:rsidR="005D490A" w:rsidRDefault="005D49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1C1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9A4E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6CD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F22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A497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B2C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47C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AE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4A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5A2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D2394"/>
    <w:multiLevelType w:val="hybridMultilevel"/>
    <w:tmpl w:val="49F00E54"/>
    <w:lvl w:ilvl="0" w:tplc="23E469E8">
      <w:start w:val="1"/>
      <w:numFmt w:val="decimal"/>
      <w:lvlText w:val="%1."/>
      <w:lvlJc w:val="left"/>
      <w:pPr>
        <w:ind w:left="720" w:hanging="360"/>
      </w:pPr>
    </w:lvl>
    <w:lvl w:ilvl="1" w:tplc="721279AE">
      <w:start w:val="1"/>
      <w:numFmt w:val="lowerLetter"/>
      <w:lvlText w:val="%2."/>
      <w:lvlJc w:val="left"/>
      <w:pPr>
        <w:ind w:left="1440" w:hanging="360"/>
      </w:pPr>
    </w:lvl>
    <w:lvl w:ilvl="2" w:tplc="6884252C">
      <w:start w:val="1"/>
      <w:numFmt w:val="lowerRoman"/>
      <w:lvlText w:val="%3."/>
      <w:lvlJc w:val="right"/>
      <w:pPr>
        <w:ind w:left="2160" w:hanging="180"/>
      </w:pPr>
    </w:lvl>
    <w:lvl w:ilvl="3" w:tplc="4A5287A4">
      <w:start w:val="1"/>
      <w:numFmt w:val="decimal"/>
      <w:lvlText w:val="%4."/>
      <w:lvlJc w:val="left"/>
      <w:pPr>
        <w:ind w:left="2880" w:hanging="360"/>
      </w:pPr>
    </w:lvl>
    <w:lvl w:ilvl="4" w:tplc="23E0B3F0">
      <w:start w:val="1"/>
      <w:numFmt w:val="lowerLetter"/>
      <w:lvlText w:val="%5."/>
      <w:lvlJc w:val="left"/>
      <w:pPr>
        <w:ind w:left="3600" w:hanging="360"/>
      </w:pPr>
    </w:lvl>
    <w:lvl w:ilvl="5" w:tplc="80ACA584">
      <w:start w:val="1"/>
      <w:numFmt w:val="lowerRoman"/>
      <w:lvlText w:val="%6."/>
      <w:lvlJc w:val="right"/>
      <w:pPr>
        <w:ind w:left="4320" w:hanging="180"/>
      </w:pPr>
    </w:lvl>
    <w:lvl w:ilvl="6" w:tplc="595EF626">
      <w:start w:val="1"/>
      <w:numFmt w:val="decimal"/>
      <w:lvlText w:val="%7."/>
      <w:lvlJc w:val="left"/>
      <w:pPr>
        <w:ind w:left="5040" w:hanging="360"/>
      </w:pPr>
    </w:lvl>
    <w:lvl w:ilvl="7" w:tplc="D47E7344">
      <w:start w:val="1"/>
      <w:numFmt w:val="lowerLetter"/>
      <w:lvlText w:val="%8."/>
      <w:lvlJc w:val="left"/>
      <w:pPr>
        <w:ind w:left="5760" w:hanging="360"/>
      </w:pPr>
    </w:lvl>
    <w:lvl w:ilvl="8" w:tplc="67DA9EA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FC0594"/>
    <w:multiLevelType w:val="hybridMultilevel"/>
    <w:tmpl w:val="63F2AEC8"/>
    <w:lvl w:ilvl="0" w:tplc="FFB67A4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A302CE"/>
    <w:multiLevelType w:val="hybridMultilevel"/>
    <w:tmpl w:val="A292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7B6B22"/>
    <w:multiLevelType w:val="hybridMultilevel"/>
    <w:tmpl w:val="AE1E5A1C"/>
    <w:lvl w:ilvl="0" w:tplc="1A70A8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6E5EAC54" w:tentative="1">
      <w:start w:val="1"/>
      <w:numFmt w:val="lowerLetter"/>
      <w:lvlText w:val="%2."/>
      <w:lvlJc w:val="left"/>
      <w:pPr>
        <w:ind w:left="1440" w:hanging="360"/>
      </w:pPr>
    </w:lvl>
    <w:lvl w:ilvl="2" w:tplc="BB404046" w:tentative="1">
      <w:start w:val="1"/>
      <w:numFmt w:val="lowerRoman"/>
      <w:lvlText w:val="%3."/>
      <w:lvlJc w:val="right"/>
      <w:pPr>
        <w:ind w:left="2160" w:hanging="180"/>
      </w:pPr>
    </w:lvl>
    <w:lvl w:ilvl="3" w:tplc="3F8C4D2E" w:tentative="1">
      <w:start w:val="1"/>
      <w:numFmt w:val="decimal"/>
      <w:lvlText w:val="%4."/>
      <w:lvlJc w:val="left"/>
      <w:pPr>
        <w:ind w:left="2880" w:hanging="360"/>
      </w:pPr>
    </w:lvl>
    <w:lvl w:ilvl="4" w:tplc="61C63F34" w:tentative="1">
      <w:start w:val="1"/>
      <w:numFmt w:val="lowerLetter"/>
      <w:lvlText w:val="%5."/>
      <w:lvlJc w:val="left"/>
      <w:pPr>
        <w:ind w:left="3600" w:hanging="360"/>
      </w:pPr>
    </w:lvl>
    <w:lvl w:ilvl="5" w:tplc="0EB6B8D0" w:tentative="1">
      <w:start w:val="1"/>
      <w:numFmt w:val="lowerRoman"/>
      <w:lvlText w:val="%6."/>
      <w:lvlJc w:val="right"/>
      <w:pPr>
        <w:ind w:left="4320" w:hanging="180"/>
      </w:pPr>
    </w:lvl>
    <w:lvl w:ilvl="6" w:tplc="90221196" w:tentative="1">
      <w:start w:val="1"/>
      <w:numFmt w:val="decimal"/>
      <w:lvlText w:val="%7."/>
      <w:lvlJc w:val="left"/>
      <w:pPr>
        <w:ind w:left="5040" w:hanging="360"/>
      </w:pPr>
    </w:lvl>
    <w:lvl w:ilvl="7" w:tplc="0A386BB2" w:tentative="1">
      <w:start w:val="1"/>
      <w:numFmt w:val="lowerLetter"/>
      <w:lvlText w:val="%8."/>
      <w:lvlJc w:val="left"/>
      <w:pPr>
        <w:ind w:left="5760" w:hanging="360"/>
      </w:pPr>
    </w:lvl>
    <w:lvl w:ilvl="8" w:tplc="24B45B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7B6B23"/>
    <w:multiLevelType w:val="hybridMultilevel"/>
    <w:tmpl w:val="0C7B6B23"/>
    <w:lvl w:ilvl="0" w:tplc="45BA4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BE63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9012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FC16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8A8A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3083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5A15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430E7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360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C7B6B24"/>
    <w:multiLevelType w:val="hybridMultilevel"/>
    <w:tmpl w:val="0C7B6B24"/>
    <w:lvl w:ilvl="0" w:tplc="14F67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830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0AFF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98E2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AF3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6E33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5E7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3677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D48D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7B6B25"/>
    <w:multiLevelType w:val="hybridMultilevel"/>
    <w:tmpl w:val="0C7B6B25"/>
    <w:lvl w:ilvl="0" w:tplc="8A3A6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2C27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F617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857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25B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A8AD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7C94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6F5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7678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7B6B26"/>
    <w:multiLevelType w:val="hybridMultilevel"/>
    <w:tmpl w:val="0C7B6B26"/>
    <w:lvl w:ilvl="0" w:tplc="D94E1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AAAE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103E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BE1A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C33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C896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0A9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6A2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5EB8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F42460"/>
    <w:multiLevelType w:val="hybridMultilevel"/>
    <w:tmpl w:val="451CC6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4257A0B"/>
    <w:multiLevelType w:val="hybridMultilevel"/>
    <w:tmpl w:val="BA8AE7A2"/>
    <w:lvl w:ilvl="0" w:tplc="AEB8648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6185969"/>
    <w:multiLevelType w:val="hybridMultilevel"/>
    <w:tmpl w:val="D3F28E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12F36E8"/>
    <w:multiLevelType w:val="hybridMultilevel"/>
    <w:tmpl w:val="4BF0C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814ED"/>
    <w:multiLevelType w:val="hybridMultilevel"/>
    <w:tmpl w:val="F62C8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642A7"/>
    <w:multiLevelType w:val="hybridMultilevel"/>
    <w:tmpl w:val="939E9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03DA0"/>
    <w:multiLevelType w:val="hybridMultilevel"/>
    <w:tmpl w:val="E4EE0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8C4CD3"/>
    <w:multiLevelType w:val="hybridMultilevel"/>
    <w:tmpl w:val="1C401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23BD7"/>
    <w:multiLevelType w:val="hybridMultilevel"/>
    <w:tmpl w:val="C722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464ED"/>
    <w:multiLevelType w:val="hybridMultilevel"/>
    <w:tmpl w:val="50485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61A06"/>
    <w:multiLevelType w:val="hybridMultilevel"/>
    <w:tmpl w:val="3E14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251E0"/>
    <w:multiLevelType w:val="hybridMultilevel"/>
    <w:tmpl w:val="83A6D872"/>
    <w:lvl w:ilvl="0" w:tplc="FFB67A4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C5B12"/>
    <w:multiLevelType w:val="hybridMultilevel"/>
    <w:tmpl w:val="693EE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21A45"/>
    <w:multiLevelType w:val="hybridMultilevel"/>
    <w:tmpl w:val="6E620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91B14"/>
    <w:multiLevelType w:val="hybridMultilevel"/>
    <w:tmpl w:val="887EF11A"/>
    <w:lvl w:ilvl="0" w:tplc="0409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17F45"/>
    <w:multiLevelType w:val="hybridMultilevel"/>
    <w:tmpl w:val="AFD4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735660">
    <w:abstractNumId w:val="9"/>
  </w:num>
  <w:num w:numId="2" w16cid:durableId="1167019228">
    <w:abstractNumId w:val="13"/>
  </w:num>
  <w:num w:numId="3" w16cid:durableId="1062096859">
    <w:abstractNumId w:val="7"/>
  </w:num>
  <w:num w:numId="4" w16cid:durableId="1714696360">
    <w:abstractNumId w:val="6"/>
  </w:num>
  <w:num w:numId="5" w16cid:durableId="479153158">
    <w:abstractNumId w:val="5"/>
  </w:num>
  <w:num w:numId="6" w16cid:durableId="1494564196">
    <w:abstractNumId w:val="4"/>
  </w:num>
  <w:num w:numId="7" w16cid:durableId="1259825324">
    <w:abstractNumId w:val="8"/>
  </w:num>
  <w:num w:numId="8" w16cid:durableId="194582326">
    <w:abstractNumId w:val="3"/>
  </w:num>
  <w:num w:numId="9" w16cid:durableId="954021041">
    <w:abstractNumId w:val="2"/>
  </w:num>
  <w:num w:numId="10" w16cid:durableId="1095127970">
    <w:abstractNumId w:val="1"/>
  </w:num>
  <w:num w:numId="11" w16cid:durableId="309284576">
    <w:abstractNumId w:val="0"/>
  </w:num>
  <w:num w:numId="12" w16cid:durableId="847446750">
    <w:abstractNumId w:val="14"/>
  </w:num>
  <w:num w:numId="13" w16cid:durableId="2037852674">
    <w:abstractNumId w:val="15"/>
  </w:num>
  <w:num w:numId="14" w16cid:durableId="1413625232">
    <w:abstractNumId w:val="16"/>
  </w:num>
  <w:num w:numId="15" w16cid:durableId="326832230">
    <w:abstractNumId w:val="17"/>
  </w:num>
  <w:num w:numId="16" w16cid:durableId="205023685">
    <w:abstractNumId w:val="12"/>
  </w:num>
  <w:num w:numId="17" w16cid:durableId="429590991">
    <w:abstractNumId w:val="31"/>
  </w:num>
  <w:num w:numId="18" w16cid:durableId="455611260">
    <w:abstractNumId w:val="26"/>
  </w:num>
  <w:num w:numId="19" w16cid:durableId="304431755">
    <w:abstractNumId w:val="33"/>
  </w:num>
  <w:num w:numId="20" w16cid:durableId="122040271">
    <w:abstractNumId w:val="19"/>
  </w:num>
  <w:num w:numId="21" w16cid:durableId="969015798">
    <w:abstractNumId w:val="11"/>
  </w:num>
  <w:num w:numId="22" w16cid:durableId="741222207">
    <w:abstractNumId w:val="29"/>
  </w:num>
  <w:num w:numId="23" w16cid:durableId="290402500">
    <w:abstractNumId w:val="23"/>
  </w:num>
  <w:num w:numId="24" w16cid:durableId="2020083828">
    <w:abstractNumId w:val="10"/>
  </w:num>
  <w:num w:numId="25" w16cid:durableId="1424913406">
    <w:abstractNumId w:val="22"/>
  </w:num>
  <w:num w:numId="26" w16cid:durableId="1171019025">
    <w:abstractNumId w:val="25"/>
  </w:num>
  <w:num w:numId="27" w16cid:durableId="1135829859">
    <w:abstractNumId w:val="32"/>
  </w:num>
  <w:num w:numId="28" w16cid:durableId="260576396">
    <w:abstractNumId w:val="27"/>
  </w:num>
  <w:num w:numId="29" w16cid:durableId="849412404">
    <w:abstractNumId w:val="28"/>
  </w:num>
  <w:num w:numId="30" w16cid:durableId="1833401933">
    <w:abstractNumId w:val="21"/>
  </w:num>
  <w:num w:numId="31" w16cid:durableId="1072897363">
    <w:abstractNumId w:val="20"/>
  </w:num>
  <w:num w:numId="32" w16cid:durableId="1988052826">
    <w:abstractNumId w:val="24"/>
  </w:num>
  <w:num w:numId="33" w16cid:durableId="1775050605">
    <w:abstractNumId w:val="18"/>
  </w:num>
  <w:num w:numId="34" w16cid:durableId="11884119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0"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U0tTA2MzMwMTKyNDZR0lEKTi0uzszPAykwrAUAvMVMEiwAAAA="/>
  </w:docVars>
  <w:rsids>
    <w:rsidRoot w:val="00916F9A"/>
    <w:rsid w:val="00014412"/>
    <w:rsid w:val="000471C9"/>
    <w:rsid w:val="000479B7"/>
    <w:rsid w:val="00051B64"/>
    <w:rsid w:val="00053D96"/>
    <w:rsid w:val="00055A7E"/>
    <w:rsid w:val="00055C52"/>
    <w:rsid w:val="00056CF4"/>
    <w:rsid w:val="000679EA"/>
    <w:rsid w:val="00067B9A"/>
    <w:rsid w:val="0007474C"/>
    <w:rsid w:val="000750E2"/>
    <w:rsid w:val="00086087"/>
    <w:rsid w:val="0009673B"/>
    <w:rsid w:val="000A5245"/>
    <w:rsid w:val="000F536C"/>
    <w:rsid w:val="00103B18"/>
    <w:rsid w:val="00107B02"/>
    <w:rsid w:val="001130CC"/>
    <w:rsid w:val="001152D2"/>
    <w:rsid w:val="0012118B"/>
    <w:rsid w:val="00133193"/>
    <w:rsid w:val="00134B41"/>
    <w:rsid w:val="001547E4"/>
    <w:rsid w:val="00161150"/>
    <w:rsid w:val="00176C49"/>
    <w:rsid w:val="00182C7F"/>
    <w:rsid w:val="00194F18"/>
    <w:rsid w:val="001A0CB5"/>
    <w:rsid w:val="001A1BCE"/>
    <w:rsid w:val="001A232D"/>
    <w:rsid w:val="001B3A0B"/>
    <w:rsid w:val="001C7589"/>
    <w:rsid w:val="001D0B13"/>
    <w:rsid w:val="001E59B3"/>
    <w:rsid w:val="001F4480"/>
    <w:rsid w:val="00202A5B"/>
    <w:rsid w:val="002051DE"/>
    <w:rsid w:val="00205D22"/>
    <w:rsid w:val="0022046C"/>
    <w:rsid w:val="002338D5"/>
    <w:rsid w:val="002471B6"/>
    <w:rsid w:val="00247C9C"/>
    <w:rsid w:val="00255D74"/>
    <w:rsid w:val="00256E89"/>
    <w:rsid w:val="00263247"/>
    <w:rsid w:val="002B634A"/>
    <w:rsid w:val="002C7BAF"/>
    <w:rsid w:val="002F358F"/>
    <w:rsid w:val="002F48EA"/>
    <w:rsid w:val="00305E79"/>
    <w:rsid w:val="00306F5B"/>
    <w:rsid w:val="00333D26"/>
    <w:rsid w:val="0033466E"/>
    <w:rsid w:val="00340B98"/>
    <w:rsid w:val="0034537D"/>
    <w:rsid w:val="003538D4"/>
    <w:rsid w:val="00353F0C"/>
    <w:rsid w:val="003549A6"/>
    <w:rsid w:val="00361EC5"/>
    <w:rsid w:val="00364F58"/>
    <w:rsid w:val="0036583D"/>
    <w:rsid w:val="0037415A"/>
    <w:rsid w:val="00374229"/>
    <w:rsid w:val="003845AA"/>
    <w:rsid w:val="00394804"/>
    <w:rsid w:val="003B0DBC"/>
    <w:rsid w:val="003D0AB2"/>
    <w:rsid w:val="003D1EEF"/>
    <w:rsid w:val="003D4226"/>
    <w:rsid w:val="003F43B1"/>
    <w:rsid w:val="00407B07"/>
    <w:rsid w:val="00411AC1"/>
    <w:rsid w:val="00425257"/>
    <w:rsid w:val="00433A51"/>
    <w:rsid w:val="004355E9"/>
    <w:rsid w:val="004460B1"/>
    <w:rsid w:val="00461A43"/>
    <w:rsid w:val="00475A41"/>
    <w:rsid w:val="00492F6E"/>
    <w:rsid w:val="004970FE"/>
    <w:rsid w:val="004A5F77"/>
    <w:rsid w:val="004B7888"/>
    <w:rsid w:val="004C50F1"/>
    <w:rsid w:val="004D5635"/>
    <w:rsid w:val="004D5ECE"/>
    <w:rsid w:val="0050547A"/>
    <w:rsid w:val="00515C92"/>
    <w:rsid w:val="0054589C"/>
    <w:rsid w:val="00561957"/>
    <w:rsid w:val="0059102B"/>
    <w:rsid w:val="00592012"/>
    <w:rsid w:val="005A091D"/>
    <w:rsid w:val="005A525F"/>
    <w:rsid w:val="005A65C9"/>
    <w:rsid w:val="005B6BD1"/>
    <w:rsid w:val="005C114F"/>
    <w:rsid w:val="005C4203"/>
    <w:rsid w:val="005D490A"/>
    <w:rsid w:val="005F021C"/>
    <w:rsid w:val="005F6AC1"/>
    <w:rsid w:val="006132F1"/>
    <w:rsid w:val="00614581"/>
    <w:rsid w:val="00650D20"/>
    <w:rsid w:val="0066094C"/>
    <w:rsid w:val="00675C89"/>
    <w:rsid w:val="00677815"/>
    <w:rsid w:val="00692EA3"/>
    <w:rsid w:val="006E64EC"/>
    <w:rsid w:val="00706248"/>
    <w:rsid w:val="0072127D"/>
    <w:rsid w:val="007236B1"/>
    <w:rsid w:val="00726D18"/>
    <w:rsid w:val="00737B03"/>
    <w:rsid w:val="00745F32"/>
    <w:rsid w:val="0076326F"/>
    <w:rsid w:val="0077261A"/>
    <w:rsid w:val="0078143C"/>
    <w:rsid w:val="007821F1"/>
    <w:rsid w:val="00796C5E"/>
    <w:rsid w:val="007E6FA1"/>
    <w:rsid w:val="007F2F7C"/>
    <w:rsid w:val="007F66DD"/>
    <w:rsid w:val="00813890"/>
    <w:rsid w:val="00825836"/>
    <w:rsid w:val="00842F19"/>
    <w:rsid w:val="00846F3D"/>
    <w:rsid w:val="00847FE8"/>
    <w:rsid w:val="00871B01"/>
    <w:rsid w:val="00885425"/>
    <w:rsid w:val="00895081"/>
    <w:rsid w:val="00896328"/>
    <w:rsid w:val="008C30E7"/>
    <w:rsid w:val="008C585C"/>
    <w:rsid w:val="008E6ED4"/>
    <w:rsid w:val="00903CA7"/>
    <w:rsid w:val="00916F9A"/>
    <w:rsid w:val="0092109C"/>
    <w:rsid w:val="00925E50"/>
    <w:rsid w:val="009422E4"/>
    <w:rsid w:val="00943C33"/>
    <w:rsid w:val="009703B7"/>
    <w:rsid w:val="00970C76"/>
    <w:rsid w:val="00980C5B"/>
    <w:rsid w:val="0099193E"/>
    <w:rsid w:val="009A7BEE"/>
    <w:rsid w:val="009C29D4"/>
    <w:rsid w:val="009E47E5"/>
    <w:rsid w:val="00A03495"/>
    <w:rsid w:val="00A16B8B"/>
    <w:rsid w:val="00A45892"/>
    <w:rsid w:val="00A55857"/>
    <w:rsid w:val="00A56847"/>
    <w:rsid w:val="00A71D62"/>
    <w:rsid w:val="00A870E7"/>
    <w:rsid w:val="00A879C5"/>
    <w:rsid w:val="00A926A4"/>
    <w:rsid w:val="00AB4DDF"/>
    <w:rsid w:val="00AF015A"/>
    <w:rsid w:val="00B035D5"/>
    <w:rsid w:val="00B15224"/>
    <w:rsid w:val="00B23495"/>
    <w:rsid w:val="00B3212E"/>
    <w:rsid w:val="00B43214"/>
    <w:rsid w:val="00B47C70"/>
    <w:rsid w:val="00B52B36"/>
    <w:rsid w:val="00B73BAE"/>
    <w:rsid w:val="00B74FEC"/>
    <w:rsid w:val="00B76637"/>
    <w:rsid w:val="00B97B3D"/>
    <w:rsid w:val="00BC58BB"/>
    <w:rsid w:val="00BD74A2"/>
    <w:rsid w:val="00BF2572"/>
    <w:rsid w:val="00BF36C2"/>
    <w:rsid w:val="00BF3AB6"/>
    <w:rsid w:val="00C03AD4"/>
    <w:rsid w:val="00C56775"/>
    <w:rsid w:val="00C63E9E"/>
    <w:rsid w:val="00C778AC"/>
    <w:rsid w:val="00CA4F5F"/>
    <w:rsid w:val="00CC535D"/>
    <w:rsid w:val="00CF41F8"/>
    <w:rsid w:val="00CF44D1"/>
    <w:rsid w:val="00D361A9"/>
    <w:rsid w:val="00D5134A"/>
    <w:rsid w:val="00D55797"/>
    <w:rsid w:val="00D56457"/>
    <w:rsid w:val="00D606B6"/>
    <w:rsid w:val="00D746EA"/>
    <w:rsid w:val="00D901E3"/>
    <w:rsid w:val="00D902D1"/>
    <w:rsid w:val="00DA1DB5"/>
    <w:rsid w:val="00DC5435"/>
    <w:rsid w:val="00DC5A97"/>
    <w:rsid w:val="00DD2FB1"/>
    <w:rsid w:val="00DD5669"/>
    <w:rsid w:val="00DE1033"/>
    <w:rsid w:val="00E172BF"/>
    <w:rsid w:val="00E23220"/>
    <w:rsid w:val="00E26998"/>
    <w:rsid w:val="00E548B3"/>
    <w:rsid w:val="00E940F6"/>
    <w:rsid w:val="00EA669F"/>
    <w:rsid w:val="00EE5E18"/>
    <w:rsid w:val="00EF3121"/>
    <w:rsid w:val="00EF4D00"/>
    <w:rsid w:val="00F0486B"/>
    <w:rsid w:val="00F05C8E"/>
    <w:rsid w:val="00F34A04"/>
    <w:rsid w:val="00F46DEE"/>
    <w:rsid w:val="00F51D34"/>
    <w:rsid w:val="00F52AB0"/>
    <w:rsid w:val="00F73374"/>
    <w:rsid w:val="00F93BDC"/>
    <w:rsid w:val="00FA4630"/>
    <w:rsid w:val="00FB4A43"/>
    <w:rsid w:val="00FC4B84"/>
    <w:rsid w:val="00FD3C08"/>
    <w:rsid w:val="00FE3B78"/>
    <w:rsid w:val="00FF333C"/>
    <w:rsid w:val="42A0648B"/>
    <w:rsid w:val="548529FC"/>
    <w:rsid w:val="56D5A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34050"/>
  <w15:docId w15:val="{4E11D38F-56C4-4401-A73C-9612F37E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10" w:unhideWhenUsed="1" w:qFormat="1"/>
    <w:lsdException w:name="heading 9" w:semiHidden="1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4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3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5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7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31E"/>
    <w:rPr>
      <w:rFonts w:asciiTheme="minorHAnsi" w:eastAsiaTheme="minorEastAsia" w:hAnsiTheme="minorHAnsi"/>
      <w:lang w:bidi="en-US"/>
    </w:rPr>
  </w:style>
  <w:style w:type="paragraph" w:styleId="Ttulo1">
    <w:name w:val="heading 1"/>
    <w:basedOn w:val="Normal"/>
    <w:next w:val="Normal"/>
    <w:link w:val="Ttulo1Car"/>
    <w:uiPriority w:val="2"/>
    <w:qFormat/>
    <w:rsid w:val="001E631E"/>
    <w:pPr>
      <w:spacing w:after="240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ar"/>
    <w:uiPriority w:val="3"/>
    <w:qFormat/>
    <w:rsid w:val="001E631E"/>
    <w:pPr>
      <w:spacing w:before="240" w:after="0"/>
      <w:outlineLvl w:val="1"/>
    </w:pPr>
    <w:rPr>
      <w:rFonts w:ascii="Arial" w:hAnsi="Arial" w:cs="Arial"/>
      <w:b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4"/>
    <w:qFormat/>
    <w:rsid w:val="001E631E"/>
    <w:pPr>
      <w:spacing w:before="240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link w:val="Ttulo4Car"/>
    <w:uiPriority w:val="6"/>
    <w:qFormat/>
    <w:rsid w:val="001E631E"/>
    <w:pPr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link w:val="Ttulo5Car"/>
    <w:uiPriority w:val="6"/>
    <w:qFormat/>
    <w:rsid w:val="001E631E"/>
    <w:pPr>
      <w:spacing w:before="120" w:after="60"/>
      <w:outlineLvl w:val="4"/>
    </w:pPr>
    <w:rPr>
      <w:rFonts w:ascii="Arial" w:hAnsi="Arial" w:cs="Arial"/>
      <w:i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7"/>
    <w:qFormat/>
    <w:rsid w:val="001E631E"/>
    <w:pPr>
      <w:spacing w:before="120" w:after="0"/>
      <w:outlineLvl w:val="5"/>
    </w:pPr>
    <w:rPr>
      <w:rFonts w:ascii="Arial" w:eastAsiaTheme="majorEastAsia" w:hAnsi="Arial" w:cstheme="majorBidi"/>
      <w:b/>
      <w:iCs/>
      <w:lang w:bidi="ar-SA"/>
    </w:rPr>
  </w:style>
  <w:style w:type="paragraph" w:styleId="Ttulo7">
    <w:name w:val="heading 7"/>
    <w:basedOn w:val="Normal"/>
    <w:next w:val="Normal"/>
    <w:link w:val="Ttulo7Car"/>
    <w:uiPriority w:val="8"/>
    <w:qFormat/>
    <w:rsid w:val="00195D6B"/>
    <w:pPr>
      <w:spacing w:before="240"/>
      <w:outlineLvl w:val="6"/>
    </w:pPr>
    <w:rPr>
      <w:rFonts w:ascii="Arial" w:eastAsiaTheme="majorEastAsia" w:hAnsi="Arial" w:cstheme="majorBidi"/>
      <w:b/>
      <w:iCs/>
      <w:lang w:bidi="ar-SA"/>
    </w:rPr>
  </w:style>
  <w:style w:type="paragraph" w:styleId="Ttulo8">
    <w:name w:val="heading 8"/>
    <w:basedOn w:val="Normal"/>
    <w:next w:val="Normal"/>
    <w:link w:val="Ttulo8Car"/>
    <w:uiPriority w:val="9"/>
    <w:qFormat/>
    <w:rsid w:val="001E631E"/>
    <w:pPr>
      <w:spacing w:after="60"/>
      <w:outlineLvl w:val="7"/>
    </w:pPr>
    <w:rPr>
      <w:rFonts w:ascii="Arial" w:eastAsiaTheme="majorEastAsia" w:hAnsi="Arial" w:cstheme="majorBidi"/>
      <w:b/>
      <w:i/>
      <w:color w:val="404040" w:themeColor="text1" w:themeTint="BF"/>
      <w:sz w:val="20"/>
      <w:szCs w:val="20"/>
      <w:lang w:bidi="ar-SA"/>
    </w:rPr>
  </w:style>
  <w:style w:type="paragraph" w:styleId="Ttulo9">
    <w:name w:val="heading 9"/>
    <w:basedOn w:val="Normal"/>
    <w:next w:val="Normal"/>
    <w:link w:val="Ttulo9Car"/>
    <w:uiPriority w:val="10"/>
    <w:qFormat/>
    <w:rsid w:val="001E631E"/>
    <w:pPr>
      <w:spacing w:before="120" w:after="0"/>
      <w:outlineLvl w:val="8"/>
    </w:pPr>
    <w:rPr>
      <w:rFonts w:ascii="Arial" w:eastAsiaTheme="majorEastAsia" w:hAnsi="Arial" w:cstheme="majorBidi"/>
      <w:b/>
      <w:iCs/>
      <w:color w:val="404040" w:themeColor="text1" w:themeTint="BF"/>
      <w:sz w:val="20"/>
      <w:szCs w:val="20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"/>
    <w:qFormat/>
    <w:rsid w:val="008C539A"/>
    <w:pPr>
      <w:spacing w:before="120"/>
    </w:pPr>
    <w:rPr>
      <w:rFonts w:ascii="Arial" w:eastAsiaTheme="majorEastAsia" w:hAnsi="Arial" w:cstheme="majorBidi"/>
      <w:b/>
      <w:kern w:val="28"/>
      <w:sz w:val="36"/>
      <w:szCs w:val="52"/>
      <w:lang w:bidi="ar-SA"/>
    </w:rPr>
  </w:style>
  <w:style w:type="character" w:customStyle="1" w:styleId="TtuloCar">
    <w:name w:val="Título Car"/>
    <w:basedOn w:val="Fuentedeprrafopredeter"/>
    <w:link w:val="Ttulo"/>
    <w:uiPriority w:val="1"/>
    <w:rsid w:val="008C539A"/>
    <w:rPr>
      <w:rFonts w:eastAsiaTheme="majorEastAsia" w:cstheme="majorBidi"/>
      <w:b/>
      <w:kern w:val="28"/>
      <w:sz w:val="36"/>
      <w:szCs w:val="52"/>
    </w:rPr>
  </w:style>
  <w:style w:type="paragraph" w:styleId="Subttulo">
    <w:name w:val="Subtitle"/>
    <w:basedOn w:val="Normal"/>
    <w:next w:val="Normal"/>
    <w:link w:val="SubttuloCar"/>
    <w:uiPriority w:val="13"/>
    <w:qFormat/>
    <w:rsid w:val="001E631E"/>
    <w:pPr>
      <w:numPr>
        <w:ilvl w:val="1"/>
      </w:numPr>
      <w:spacing w:before="120"/>
      <w:outlineLvl w:val="0"/>
    </w:pPr>
    <w:rPr>
      <w:rFonts w:ascii="Arial" w:eastAsiaTheme="majorEastAsia" w:hAnsi="Arial" w:cstheme="majorBidi"/>
      <w:iCs/>
      <w:szCs w:val="24"/>
      <w:lang w:bidi="ar-SA"/>
    </w:rPr>
  </w:style>
  <w:style w:type="character" w:customStyle="1" w:styleId="SubttuloCar">
    <w:name w:val="Subtítulo Car"/>
    <w:basedOn w:val="Fuentedeprrafopredeter"/>
    <w:link w:val="Subttulo"/>
    <w:uiPriority w:val="13"/>
    <w:rsid w:val="001E631E"/>
    <w:rPr>
      <w:rFonts w:eastAsiaTheme="majorEastAsia" w:cstheme="majorBidi"/>
      <w:iCs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1E631E"/>
    <w:rPr>
      <w:rFonts w:eastAsiaTheme="minorEastAsia" w:cs="Arial"/>
      <w:b/>
      <w:sz w:val="28"/>
      <w:lang w:bidi="en-US"/>
    </w:rPr>
  </w:style>
  <w:style w:type="character" w:customStyle="1" w:styleId="Ttulo2Car">
    <w:name w:val="Título 2 Car"/>
    <w:basedOn w:val="Fuentedeprrafopredeter"/>
    <w:link w:val="Ttulo2"/>
    <w:uiPriority w:val="3"/>
    <w:rsid w:val="001E631E"/>
    <w:rPr>
      <w:rFonts w:eastAsiaTheme="minorEastAsia" w:cs="Arial"/>
      <w:b/>
      <w:sz w:val="24"/>
      <w:szCs w:val="28"/>
      <w:lang w:bidi="en-US"/>
    </w:rPr>
  </w:style>
  <w:style w:type="character" w:customStyle="1" w:styleId="Ttulo3Car">
    <w:name w:val="Título 3 Car"/>
    <w:basedOn w:val="Fuentedeprrafopredeter"/>
    <w:link w:val="Ttulo3"/>
    <w:uiPriority w:val="4"/>
    <w:rsid w:val="001E631E"/>
    <w:rPr>
      <w:rFonts w:eastAsiaTheme="minorEastAsia" w:cs="Arial"/>
      <w:b/>
      <w:sz w:val="24"/>
      <w:lang w:bidi="en-US"/>
    </w:rPr>
  </w:style>
  <w:style w:type="table" w:styleId="Tablaconcuadrcula">
    <w:name w:val="Table Grid"/>
    <w:basedOn w:val="Tablanormal"/>
    <w:rsid w:val="0073260A"/>
    <w:pPr>
      <w:spacing w:after="0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6"/>
    <w:rsid w:val="001E631E"/>
    <w:rPr>
      <w:rFonts w:eastAsiaTheme="minorEastAsia" w:cs="Arial"/>
      <w:b/>
      <w:lang w:bidi="en-US"/>
    </w:rPr>
  </w:style>
  <w:style w:type="character" w:customStyle="1" w:styleId="Ttulo5Car">
    <w:name w:val="Título 5 Car"/>
    <w:basedOn w:val="Fuentedeprrafopredeter"/>
    <w:link w:val="Ttulo5"/>
    <w:uiPriority w:val="6"/>
    <w:rsid w:val="001E631E"/>
    <w:rPr>
      <w:rFonts w:eastAsiaTheme="minorEastAsia" w:cs="Arial"/>
      <w:i/>
      <w:sz w:val="20"/>
      <w:szCs w:val="20"/>
      <w:lang w:bidi="en-US"/>
    </w:rPr>
  </w:style>
  <w:style w:type="character" w:customStyle="1" w:styleId="Ttulo6Car">
    <w:name w:val="Título 6 Car"/>
    <w:basedOn w:val="Fuentedeprrafopredeter"/>
    <w:link w:val="Ttulo6"/>
    <w:uiPriority w:val="7"/>
    <w:rsid w:val="001E631E"/>
    <w:rPr>
      <w:rFonts w:eastAsiaTheme="majorEastAsia" w:cstheme="majorBidi"/>
      <w:b/>
      <w:iCs/>
    </w:rPr>
  </w:style>
  <w:style w:type="character" w:customStyle="1" w:styleId="Ttulo7Car">
    <w:name w:val="Título 7 Car"/>
    <w:basedOn w:val="Fuentedeprrafopredeter"/>
    <w:link w:val="Ttulo7"/>
    <w:uiPriority w:val="8"/>
    <w:rsid w:val="00195D6B"/>
    <w:rPr>
      <w:rFonts w:eastAsiaTheme="majorEastAsia" w:cstheme="majorBidi"/>
      <w:b/>
      <w:iCs/>
    </w:rPr>
  </w:style>
  <w:style w:type="character" w:customStyle="1" w:styleId="Ttulo8Car">
    <w:name w:val="Título 8 Car"/>
    <w:basedOn w:val="Fuentedeprrafopredeter"/>
    <w:link w:val="Ttulo8"/>
    <w:uiPriority w:val="9"/>
    <w:rsid w:val="001E631E"/>
    <w:rPr>
      <w:rFonts w:eastAsiaTheme="majorEastAsia" w:cstheme="majorBidi"/>
      <w:b/>
      <w:i/>
      <w:color w:val="404040" w:themeColor="text1" w:themeTint="BF"/>
      <w:sz w:val="20"/>
      <w:szCs w:val="20"/>
    </w:rPr>
  </w:style>
  <w:style w:type="paragraph" w:styleId="Sinespaciado">
    <w:name w:val="No Spacing"/>
    <w:aliases w:val="Mutiple Items Data Label"/>
    <w:uiPriority w:val="17"/>
    <w:semiHidden/>
    <w:unhideWhenUsed/>
    <w:rsid w:val="0073260A"/>
    <w:pPr>
      <w:spacing w:after="0"/>
      <w:contextualSpacing/>
    </w:pPr>
    <w:rPr>
      <w:b/>
      <w:sz w:val="20"/>
    </w:rPr>
  </w:style>
  <w:style w:type="paragraph" w:styleId="Prrafodelista">
    <w:name w:val="List Paragraph"/>
    <w:basedOn w:val="Normal"/>
    <w:next w:val="Normal"/>
    <w:uiPriority w:val="34"/>
    <w:qFormat/>
    <w:rsid w:val="008C539A"/>
    <w:pPr>
      <w:spacing w:after="0"/>
    </w:pPr>
    <w:rPr>
      <w:rFonts w:ascii="Arial" w:hAnsi="Arial" w:cs="Arial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10"/>
    <w:rsid w:val="001E631E"/>
    <w:rPr>
      <w:rFonts w:eastAsiaTheme="majorEastAsia" w:cstheme="majorBidi"/>
      <w:b/>
      <w:iCs/>
      <w:color w:val="404040" w:themeColor="text1" w:themeTint="BF"/>
      <w:sz w:val="20"/>
      <w:szCs w:val="20"/>
    </w:rPr>
  </w:style>
  <w:style w:type="paragraph" w:styleId="Lista">
    <w:name w:val="List"/>
    <w:basedOn w:val="Normal"/>
    <w:uiPriority w:val="12"/>
    <w:qFormat/>
    <w:rsid w:val="001E631E"/>
    <w:pPr>
      <w:spacing w:after="60"/>
    </w:pPr>
    <w:rPr>
      <w:rFonts w:ascii="Arial" w:eastAsiaTheme="minorHAnsi" w:hAnsi="Arial"/>
      <w:i/>
      <w:sz w:val="20"/>
      <w:lang w:bidi="ar-SA"/>
    </w:rPr>
  </w:style>
  <w:style w:type="paragraph" w:styleId="NormalWeb">
    <w:name w:val="Normal (Web)"/>
    <w:basedOn w:val="Normal"/>
    <w:uiPriority w:val="15"/>
    <w:semiHidden/>
    <w:unhideWhenUsed/>
    <w:rsid w:val="0073260A"/>
    <w:rPr>
      <w:rFonts w:ascii="Times New Roman" w:eastAsiaTheme="minorHAnsi" w:hAnsi="Times New Roman" w:cs="Times New Roman"/>
      <w:sz w:val="24"/>
      <w:szCs w:val="24"/>
      <w:lang w:bidi="ar-SA"/>
    </w:r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73260A"/>
    <w:rPr>
      <w:rFonts w:ascii="Arial" w:eastAsiaTheme="minorHAnsi" w:hAnsi="Arial"/>
      <w:i/>
      <w:iCs/>
      <w:color w:val="000000" w:themeColor="text1"/>
      <w:lang w:bidi="ar-SA"/>
    </w:rPr>
  </w:style>
  <w:style w:type="character" w:customStyle="1" w:styleId="CitaCar">
    <w:name w:val="Cita Car"/>
    <w:basedOn w:val="Fuentedeprrafopredeter"/>
    <w:link w:val="Cita"/>
    <w:uiPriority w:val="29"/>
    <w:semiHidden/>
    <w:rsid w:val="0073260A"/>
    <w:rPr>
      <w:i/>
      <w:iCs/>
      <w:color w:val="000000" w:themeColor="text1"/>
    </w:rPr>
  </w:style>
  <w:style w:type="character" w:styleId="Textoennegrita">
    <w:name w:val="Strong"/>
    <w:basedOn w:val="Fuentedeprrafopredeter"/>
    <w:uiPriority w:val="22"/>
    <w:semiHidden/>
    <w:unhideWhenUsed/>
    <w:rsid w:val="0073260A"/>
    <w:rPr>
      <w:rFonts w:ascii="Arial" w:hAnsi="Arial"/>
      <w:b/>
      <w:bCs/>
    </w:rPr>
  </w:style>
  <w:style w:type="character" w:styleId="nfasissutil">
    <w:name w:val="Subtle Emphasis"/>
    <w:basedOn w:val="Fuentedeprrafopredeter"/>
    <w:uiPriority w:val="19"/>
    <w:semiHidden/>
    <w:unhideWhenUsed/>
    <w:rsid w:val="0073260A"/>
    <w:rPr>
      <w:i/>
      <w:iCs/>
      <w:color w:val="808080" w:themeColor="text1" w:themeTint="7F"/>
    </w:rPr>
  </w:style>
  <w:style w:type="character" w:styleId="Referenciasutil">
    <w:name w:val="Subtle Reference"/>
    <w:basedOn w:val="Fuentedeprrafopredeter"/>
    <w:uiPriority w:val="31"/>
    <w:semiHidden/>
    <w:unhideWhenUsed/>
    <w:rsid w:val="0073260A"/>
    <w:rPr>
      <w:smallCaps/>
      <w:color w:val="C7621A" w:themeColor="accent2"/>
      <w:u w:val="single"/>
    </w:rPr>
  </w:style>
  <w:style w:type="character" w:styleId="nfasis">
    <w:name w:val="Emphasis"/>
    <w:basedOn w:val="Fuentedeprrafopredeter"/>
    <w:uiPriority w:val="20"/>
    <w:semiHidden/>
    <w:unhideWhenUsed/>
    <w:rsid w:val="0073260A"/>
    <w:rPr>
      <w:i/>
      <w:iCs/>
    </w:rPr>
  </w:style>
  <w:style w:type="character" w:styleId="nfasisintenso">
    <w:name w:val="Intense Emphasis"/>
    <w:basedOn w:val="Fuentedeprrafopredeter"/>
    <w:uiPriority w:val="21"/>
    <w:semiHidden/>
    <w:unhideWhenUsed/>
    <w:rsid w:val="0073260A"/>
    <w:rPr>
      <w:b/>
      <w:bCs/>
      <w:i/>
      <w:iCs/>
      <w:color w:val="A94801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73260A"/>
    <w:pPr>
      <w:pBdr>
        <w:bottom w:val="single" w:sz="4" w:space="4" w:color="A94801" w:themeColor="accent1"/>
      </w:pBdr>
      <w:spacing w:before="200" w:after="280"/>
      <w:ind w:left="936" w:right="936"/>
    </w:pPr>
    <w:rPr>
      <w:rFonts w:ascii="Arial" w:eastAsiaTheme="minorHAnsi" w:hAnsi="Arial"/>
      <w:b/>
      <w:bCs/>
      <w:i/>
      <w:iCs/>
      <w:color w:val="A94801" w:themeColor="accent1"/>
      <w:lang w:bidi="ar-SA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73260A"/>
    <w:rPr>
      <w:b/>
      <w:bCs/>
      <w:i/>
      <w:iCs/>
      <w:color w:val="A94801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rsid w:val="0073260A"/>
    <w:rPr>
      <w:b/>
      <w:bCs/>
      <w:smallCaps/>
      <w:color w:val="C7621A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semiHidden/>
    <w:unhideWhenUsed/>
    <w:rsid w:val="0073260A"/>
    <w:rPr>
      <w:b/>
      <w:bCs/>
      <w:smallCaps/>
      <w:spacing w:val="5"/>
    </w:rPr>
  </w:style>
  <w:style w:type="paragraph" w:styleId="Textocomentario">
    <w:name w:val="annotation text"/>
    <w:basedOn w:val="Normal"/>
    <w:link w:val="TextocomentarioCar"/>
    <w:uiPriority w:val="14"/>
    <w:unhideWhenUsed/>
    <w:rsid w:val="0073260A"/>
    <w:pPr>
      <w:spacing w:after="60"/>
    </w:pPr>
    <w:rPr>
      <w:rFonts w:ascii="Arial" w:hAnsi="Arial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14"/>
    <w:rsid w:val="001B12AE"/>
    <w:rPr>
      <w:rFonts w:eastAsiaTheme="minorEastAsia"/>
      <w:sz w:val="20"/>
      <w:szCs w:val="20"/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260A"/>
    <w:pPr>
      <w:spacing w:after="0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260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uiPriority w:val="99"/>
    <w:semiHidden/>
    <w:unhideWhenUsed/>
    <w:rsid w:val="0073260A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B12AE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B12AE"/>
    <w:rPr>
      <w:rFonts w:asciiTheme="minorHAnsi" w:eastAsiaTheme="minorEastAsia" w:hAnsiTheme="minorHAnsi"/>
      <w:lang w:bidi="en-US"/>
    </w:rPr>
  </w:style>
  <w:style w:type="paragraph" w:styleId="Textodebloque">
    <w:name w:val="Block Text"/>
    <w:basedOn w:val="Normal"/>
    <w:next w:val="Normal"/>
    <w:uiPriority w:val="99"/>
    <w:semiHidden/>
    <w:unhideWhenUsed/>
    <w:rsid w:val="001B12AE"/>
    <w:pPr>
      <w:pBdr>
        <w:top w:val="single" w:sz="2" w:space="10" w:color="A94801" w:themeColor="accent1" w:shadow="1"/>
        <w:left w:val="single" w:sz="2" w:space="10" w:color="A94801" w:themeColor="accent1" w:shadow="1"/>
        <w:bottom w:val="single" w:sz="2" w:space="10" w:color="A94801" w:themeColor="accent1" w:shadow="1"/>
        <w:right w:val="single" w:sz="2" w:space="10" w:color="A94801" w:themeColor="accent1" w:shadow="1"/>
      </w:pBdr>
    </w:pPr>
    <w:rPr>
      <w:i/>
      <w:iCs/>
    </w:rPr>
  </w:style>
  <w:style w:type="paragraph" w:styleId="Encabezado">
    <w:name w:val="header"/>
    <w:basedOn w:val="Normal"/>
    <w:link w:val="EncabezadoCar"/>
    <w:uiPriority w:val="99"/>
    <w:rsid w:val="00EF7B96"/>
    <w:pPr>
      <w:spacing w:after="0"/>
      <w:jc w:val="right"/>
    </w:pPr>
    <w:rPr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411AC1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AC1"/>
    <w:rPr>
      <w:rFonts w:asciiTheme="minorHAnsi" w:eastAsiaTheme="minorEastAsia" w:hAnsiTheme="minorHAnsi"/>
      <w:lang w:bidi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92EA3"/>
    <w:rPr>
      <w:rFonts w:asciiTheme="minorHAnsi" w:eastAsiaTheme="minorEastAsia" w:hAnsiTheme="minorHAnsi"/>
      <w:sz w:val="18"/>
      <w:lang w:bidi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E9E"/>
    <w:pPr>
      <w:spacing w:after="120"/>
    </w:pPr>
    <w:rPr>
      <w:rFonts w:asciiTheme="minorHAnsi" w:hAnsiTheme="minorHAns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E9E"/>
    <w:rPr>
      <w:rFonts w:asciiTheme="minorHAnsi" w:eastAsiaTheme="minorEastAsia" w:hAnsiTheme="minorHAnsi"/>
      <w:b/>
      <w:bCs/>
      <w:sz w:val="20"/>
      <w:szCs w:val="20"/>
      <w:lang w:bidi="en-US"/>
    </w:rPr>
  </w:style>
  <w:style w:type="paragraph" w:styleId="Revisin">
    <w:name w:val="Revision"/>
    <w:hidden/>
    <w:uiPriority w:val="99"/>
    <w:semiHidden/>
    <w:rsid w:val="00FE3B78"/>
    <w:pPr>
      <w:spacing w:after="0"/>
    </w:pPr>
    <w:rPr>
      <w:rFonts w:asciiTheme="minorHAnsi" w:eastAsiaTheme="minorEastAsia" w:hAnsiTheme="minorHAns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8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IDS Template">
      <a:dk1>
        <a:srgbClr val="000000"/>
      </a:dk1>
      <a:lt1>
        <a:srgbClr val="FFFFFF"/>
      </a:lt1>
      <a:dk2>
        <a:srgbClr val="923F06"/>
      </a:dk2>
      <a:lt2>
        <a:srgbClr val="D7D7D5"/>
      </a:lt2>
      <a:accent1>
        <a:srgbClr val="A94801"/>
      </a:accent1>
      <a:accent2>
        <a:srgbClr val="C7621A"/>
      </a:accent2>
      <a:accent3>
        <a:srgbClr val="385D78"/>
      </a:accent3>
      <a:accent4>
        <a:srgbClr val="685F50"/>
      </a:accent4>
      <a:accent5>
        <a:srgbClr val="A1B4C2"/>
      </a:accent5>
      <a:accent6>
        <a:srgbClr val="FFFFFF"/>
      </a:accent6>
      <a:hlink>
        <a:srgbClr val="923F06"/>
      </a:hlink>
      <a:folHlink>
        <a:srgbClr val="685F50"/>
      </a:folHlink>
    </a:clrScheme>
    <a:fontScheme name="WIDS Templ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2" ma:contentTypeDescription="Create a new document." ma:contentTypeScope="" ma:versionID="5ec2ead2e837fe65ae9b5126a0839244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cc53c3239dbc80cd32da0a8ffc4386e3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5d8c711f-12c4-4b74-a160-ecf4c25002d6" xsi:nil="true"/>
    <TaxCatchAll xmlns="d810a318-5788-42c4-bc95-17272ed21e47" xsi:nil="true"/>
    <lcf76f155ced4ddcb4097134ff3c332f xmlns="5d8c711f-12c4-4b74-a160-ecf4c25002d6">
      <Terms xmlns="http://schemas.microsoft.com/office/infopath/2007/PartnerControls"/>
    </lcf76f155ced4ddcb4097134ff3c332f>
    <IconOverlay xmlns="http://schemas.microsoft.com/sharepoint/v4" xsi:nil="true"/>
    <Person xmlns="5d8c711f-12c4-4b74-a160-ecf4c25002d6">
      <UserInfo>
        <DisplayName/>
        <AccountId xsi:nil="true"/>
        <AccountType/>
      </UserInfo>
    </Person>
    <Thumbnail xmlns="5d8c711f-12c4-4b74-a160-ecf4c25002d6" xsi:nil="true"/>
  </documentManagement>
</p:properties>
</file>

<file path=customXml/itemProps1.xml><?xml version="1.0" encoding="utf-8"?>
<ds:datastoreItem xmlns:ds="http://schemas.openxmlformats.org/officeDocument/2006/customXml" ds:itemID="{A03B99AB-D50B-49A5-8C0A-1449E9EE3D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6053B-984C-48DC-9CC5-BDC22A247B1A}"/>
</file>

<file path=customXml/itemProps3.xml><?xml version="1.0" encoding="utf-8"?>
<ds:datastoreItem xmlns:ds="http://schemas.openxmlformats.org/officeDocument/2006/customXml" ds:itemID="{E28821AC-F6D2-4B9E-B8C2-04D3A23A5A26}">
  <ds:schemaRefs>
    <ds:schemaRef ds:uri="http://schemas.microsoft.com/office/2006/metadata/properties"/>
    <ds:schemaRef ds:uri="http://schemas.microsoft.com/office/infopath/2007/PartnerControls"/>
    <ds:schemaRef ds:uri="5d8c711f-12c4-4b74-a160-ecf4c25002d6"/>
    <ds:schemaRef ds:uri="d810a318-5788-42c4-bc95-17272ed21e47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Martinson</dc:creator>
  <cp:lastModifiedBy>Leonardo Rothe Carrasco</cp:lastModifiedBy>
  <cp:revision>13</cp:revision>
  <cp:lastPrinted>2022-03-01T14:17:00Z</cp:lastPrinted>
  <dcterms:created xsi:type="dcterms:W3CDTF">2024-02-15T01:10:00Z</dcterms:created>
  <dcterms:modified xsi:type="dcterms:W3CDTF">2024-02-27T11:10:00Z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  <property fmtid="{D5CDD505-2E9C-101B-9397-08002B2CF9AE}" pid="3" name="MediaServiceImageTags">
    <vt:lpwstr/>
  </property>
</Properties>
</file>