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8EA8" w14:textId="77777777" w:rsidR="002E7BE9" w:rsidRPr="00C65EB4" w:rsidRDefault="002E7BE9" w:rsidP="00ED6B2C">
      <w:pPr>
        <w:widowControl w:val="0"/>
        <w:spacing w:after="0"/>
        <w:jc w:val="center"/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</w:pPr>
      <w:r w:rsidRPr="00C65EB4"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  <w:t>EXHIBIT A</w:t>
      </w:r>
    </w:p>
    <w:p w14:paraId="7ADDB5BE" w14:textId="77777777" w:rsidR="002E7BE9" w:rsidRPr="00C65EB4" w:rsidRDefault="002E7BE9" w:rsidP="00ED6B2C">
      <w:pPr>
        <w:widowControl w:val="0"/>
        <w:spacing w:after="0"/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</w:pPr>
    </w:p>
    <w:p w14:paraId="26923DD3" w14:textId="019931EF" w:rsidR="002E7BE9" w:rsidRPr="00C65EB4" w:rsidRDefault="00F7434A" w:rsidP="00ED6B2C">
      <w:pPr>
        <w:widowControl w:val="0"/>
        <w:spacing w:after="0"/>
        <w:jc w:val="center"/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</w:pPr>
      <w:r w:rsidRPr="00C65EB4"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  <w:t>Scope of Work</w:t>
      </w:r>
    </w:p>
    <w:p w14:paraId="541DD109" w14:textId="77777777" w:rsidR="002E7BE9" w:rsidRPr="00C65EB4" w:rsidRDefault="002E7BE9" w:rsidP="00ED6B2C">
      <w:pPr>
        <w:widowControl w:val="0"/>
        <w:spacing w:after="0"/>
        <w:jc w:val="center"/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</w:pPr>
    </w:p>
    <w:p w14:paraId="1BBD46CB" w14:textId="7D48E369" w:rsidR="00F03C80" w:rsidRPr="00C65EB4" w:rsidRDefault="001D2BD8" w:rsidP="00ED6B2C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65EB4">
        <w:rPr>
          <w:rFonts w:ascii="Arial" w:eastAsia="Arial" w:hAnsi="Arial" w:cs="Arial"/>
          <w:sz w:val="24"/>
          <w:szCs w:val="24"/>
        </w:rPr>
        <w:t xml:space="preserve">Local partners </w:t>
      </w:r>
      <w:r w:rsidR="0025704B" w:rsidRPr="00C65EB4">
        <w:rPr>
          <w:rFonts w:ascii="Arial" w:eastAsia="Arial" w:hAnsi="Arial" w:cs="Arial"/>
          <w:sz w:val="24"/>
          <w:szCs w:val="24"/>
        </w:rPr>
        <w:t xml:space="preserve">are critical to the success of </w:t>
      </w:r>
      <w:r w:rsidR="009D26EA" w:rsidRPr="00C65EB4">
        <w:rPr>
          <w:rFonts w:ascii="Arial" w:eastAsia="Arial" w:hAnsi="Arial" w:cs="Arial"/>
          <w:sz w:val="24"/>
          <w:szCs w:val="24"/>
          <w:highlight w:val="yellow"/>
        </w:rPr>
        <w:t>FLG/LSO</w:t>
      </w:r>
      <w:r w:rsidR="009D26EA" w:rsidRPr="00C65EB4">
        <w:rPr>
          <w:rFonts w:ascii="Arial" w:eastAsia="Arial" w:hAnsi="Arial" w:cs="Arial"/>
          <w:sz w:val="24"/>
          <w:szCs w:val="24"/>
        </w:rPr>
        <w:t>’</w:t>
      </w:r>
      <w:r w:rsidR="0025704B" w:rsidRPr="00C65EB4">
        <w:rPr>
          <w:rFonts w:ascii="Arial" w:eastAsia="Arial" w:hAnsi="Arial" w:cs="Arial"/>
          <w:sz w:val="24"/>
          <w:szCs w:val="24"/>
        </w:rPr>
        <w:t>s 202</w:t>
      </w:r>
      <w:r w:rsidR="004D6CF9" w:rsidRPr="00C65EB4">
        <w:rPr>
          <w:rFonts w:ascii="Arial" w:eastAsia="Arial" w:hAnsi="Arial" w:cs="Arial"/>
          <w:sz w:val="24"/>
          <w:szCs w:val="24"/>
        </w:rPr>
        <w:t>6</w:t>
      </w:r>
      <w:r w:rsidR="0025704B" w:rsidRPr="00C65EB4">
        <w:rPr>
          <w:rFonts w:ascii="Arial" w:eastAsia="Arial" w:hAnsi="Arial" w:cs="Arial"/>
          <w:sz w:val="24"/>
          <w:szCs w:val="24"/>
        </w:rPr>
        <w:t xml:space="preserve"> Batch &amp; Grow </w:t>
      </w:r>
      <w:r w:rsidR="004D6CF9" w:rsidRPr="00C65EB4">
        <w:rPr>
          <w:rFonts w:ascii="Arial" w:eastAsia="Arial" w:hAnsi="Arial" w:cs="Arial"/>
          <w:sz w:val="24"/>
          <w:szCs w:val="24"/>
        </w:rPr>
        <w:t>Cover Crop</w:t>
      </w:r>
      <w:r w:rsidR="0025704B" w:rsidRPr="00C65EB4">
        <w:rPr>
          <w:rFonts w:ascii="Arial" w:eastAsia="Arial" w:hAnsi="Arial" w:cs="Arial"/>
          <w:sz w:val="24"/>
          <w:szCs w:val="24"/>
        </w:rPr>
        <w:t xml:space="preserve"> program, and</w:t>
      </w:r>
      <w:r w:rsidR="00E139A1" w:rsidRPr="00C65EB4">
        <w:rPr>
          <w:rFonts w:ascii="Arial" w:eastAsia="Arial" w:hAnsi="Arial" w:cs="Arial"/>
          <w:sz w:val="24"/>
          <w:szCs w:val="24"/>
        </w:rPr>
        <w:t xml:space="preserve"> </w:t>
      </w:r>
      <w:r w:rsidR="00930720" w:rsidRPr="00C65EB4">
        <w:rPr>
          <w:rFonts w:ascii="Arial" w:eastAsia="Arial" w:hAnsi="Arial" w:cs="Arial"/>
          <w:sz w:val="24"/>
          <w:szCs w:val="24"/>
          <w:highlight w:val="yellow"/>
        </w:rPr>
        <w:t>AERIAL APPLICATOR NAME</w:t>
      </w:r>
      <w:r w:rsidR="009A0D66" w:rsidRPr="00C65EB4">
        <w:rPr>
          <w:rFonts w:ascii="Arial" w:eastAsia="Arial" w:hAnsi="Arial" w:cs="Arial"/>
          <w:sz w:val="24"/>
          <w:szCs w:val="24"/>
        </w:rPr>
        <w:t xml:space="preserve"> </w:t>
      </w:r>
      <w:r w:rsidR="007A72D1" w:rsidRPr="00C65EB4">
        <w:rPr>
          <w:rFonts w:ascii="Arial" w:eastAsia="Arial" w:hAnsi="Arial" w:cs="Arial"/>
          <w:sz w:val="24"/>
          <w:szCs w:val="24"/>
        </w:rPr>
        <w:t>agree</w:t>
      </w:r>
      <w:r w:rsidR="0025704B" w:rsidRPr="00C65EB4">
        <w:rPr>
          <w:rFonts w:ascii="Arial" w:eastAsia="Arial" w:hAnsi="Arial" w:cs="Arial"/>
          <w:sz w:val="24"/>
          <w:szCs w:val="24"/>
        </w:rPr>
        <w:t>s</w:t>
      </w:r>
      <w:r w:rsidR="007A72D1" w:rsidRPr="00C65EB4">
        <w:rPr>
          <w:rFonts w:ascii="Arial" w:eastAsia="Arial" w:hAnsi="Arial" w:cs="Arial"/>
          <w:sz w:val="24"/>
          <w:szCs w:val="24"/>
        </w:rPr>
        <w:t xml:space="preserve"> to:</w:t>
      </w:r>
    </w:p>
    <w:p w14:paraId="16E9225C" w14:textId="77777777" w:rsidR="002E7BE9" w:rsidRPr="00C65EB4" w:rsidRDefault="002E7BE9" w:rsidP="00ED6B2C">
      <w:pPr>
        <w:widowControl w:val="0"/>
        <w:spacing w:after="0"/>
        <w:rPr>
          <w:rFonts w:ascii="Arial" w:eastAsia="Times New Roman" w:hAnsi="Arial" w:cs="Arial"/>
          <w:b/>
          <w:bCs/>
          <w:snapToGrid w:val="0"/>
          <w:kern w:val="0"/>
          <w:sz w:val="24"/>
          <w:szCs w:val="24"/>
          <w14:ligatures w14:val="none"/>
        </w:rPr>
      </w:pPr>
    </w:p>
    <w:p w14:paraId="72BFA738" w14:textId="77777777" w:rsidR="00413A60" w:rsidRPr="00C65EB4" w:rsidRDefault="00854E92" w:rsidP="00ED6B2C">
      <w:pPr>
        <w:widowControl w:val="0"/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Promote </w:t>
      </w:r>
      <w:r w:rsidR="00413A60"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and support farmer enrollment in </w:t>
      </w:r>
      <w:r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Batch &amp; Grow </w:t>
      </w:r>
      <w:r w:rsidR="00413A60"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>program.</w:t>
      </w:r>
    </w:p>
    <w:p w14:paraId="25FE22C8" w14:textId="36D0B83C" w:rsidR="00D147CE" w:rsidRPr="00C65EB4" w:rsidDel="002C565B" w:rsidRDefault="34CCED9E" w:rsidP="44D42C68">
      <w:pPr>
        <w:widowControl w:val="0"/>
        <w:numPr>
          <w:ilvl w:val="0"/>
          <w:numId w:val="1"/>
        </w:num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65EB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Work with AFT and seed provider to coordinate the delivery or pick-up of seed.  </w:t>
      </w:r>
    </w:p>
    <w:p w14:paraId="061BDE74" w14:textId="50825595" w:rsidR="007A72D1" w:rsidRPr="00C65EB4" w:rsidRDefault="5561BE55" w:rsidP="00ED6B2C">
      <w:pPr>
        <w:widowControl w:val="0"/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>C</w:t>
      </w:r>
      <w:r w:rsidR="007A72D1"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ustom seed </w:t>
      </w:r>
      <w:r w:rsidR="039B1D15"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cover crop mixes </w:t>
      </w:r>
      <w:r w:rsidR="002210DC"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based on the </w:t>
      </w:r>
      <w:r w:rsidR="006801D2"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>S</w:t>
      </w:r>
      <w:r w:rsidR="002210DC"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eeding </w:t>
      </w:r>
      <w:r w:rsidR="006801D2"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>R</w:t>
      </w:r>
      <w:r w:rsidR="002210DC" w:rsidRPr="00C65EB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ate and Planting Window listed on Table 1.  </w:t>
      </w:r>
    </w:p>
    <w:p w14:paraId="5622814F" w14:textId="2B5CF9B1" w:rsidR="00AD29BB" w:rsidRPr="00C65EB4" w:rsidRDefault="00557A79" w:rsidP="00ED6B2C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  <w:r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Seed applicators using </w:t>
      </w:r>
      <w:r w:rsidR="00E139A1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airplanes</w:t>
      </w:r>
      <w:r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 must </w:t>
      </w:r>
      <w:r w:rsidR="00AD29BB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have current and appropriate FAA certification and must comply with all federal, state, and local regulations.</w:t>
      </w:r>
      <w:r w:rsidR="000512B9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 </w:t>
      </w:r>
    </w:p>
    <w:p w14:paraId="2A1B0BF2" w14:textId="41D97F60" w:rsidR="003348F5" w:rsidRPr="00C65EB4" w:rsidRDefault="007D644F" w:rsidP="00ED6B2C">
      <w:pPr>
        <w:widowControl w:val="0"/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65EB4">
        <w:rPr>
          <w:rFonts w:ascii="Arial" w:hAnsi="Arial" w:cs="Arial"/>
          <w:sz w:val="24"/>
          <w:szCs w:val="24"/>
        </w:rPr>
        <w:t xml:space="preserve">Work with </w:t>
      </w:r>
      <w:r w:rsidR="00930720" w:rsidRPr="00C65EB4">
        <w:rPr>
          <w:rFonts w:ascii="Arial" w:eastAsia="Arial" w:hAnsi="Arial" w:cs="Arial"/>
          <w:sz w:val="24"/>
          <w:szCs w:val="24"/>
          <w:highlight w:val="yellow"/>
        </w:rPr>
        <w:t>FLG/LSO</w:t>
      </w:r>
      <w:r w:rsidRPr="00C65EB4">
        <w:rPr>
          <w:rFonts w:ascii="Arial" w:hAnsi="Arial" w:cs="Arial"/>
          <w:sz w:val="24"/>
          <w:szCs w:val="24"/>
        </w:rPr>
        <w:t xml:space="preserve"> project staff to </w:t>
      </w:r>
    </w:p>
    <w:p w14:paraId="5DF722B9" w14:textId="1174FFB6" w:rsidR="003348F5" w:rsidRPr="00C65EB4" w:rsidRDefault="30FAB9B9" w:rsidP="00ED6B2C">
      <w:pPr>
        <w:widowControl w:val="0"/>
        <w:numPr>
          <w:ilvl w:val="1"/>
          <w:numId w:val="1"/>
        </w:numPr>
        <w:spacing w:after="0"/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</w:pPr>
      <w:r w:rsidRPr="00C65EB4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Ensure that </w:t>
      </w:r>
      <w:r w:rsidR="007D644F" w:rsidRPr="00C65EB4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NRCS specifications are closely adhered to </w:t>
      </w:r>
    </w:p>
    <w:p w14:paraId="57D13546" w14:textId="7DD50200" w:rsidR="003348F5" w:rsidRPr="00C65EB4" w:rsidRDefault="56D72F46" w:rsidP="00ED6B2C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65EB4">
        <w:rPr>
          <w:rFonts w:ascii="Arial" w:hAnsi="Arial" w:cs="Arial"/>
          <w:sz w:val="24"/>
          <w:szCs w:val="24"/>
        </w:rPr>
        <w:t xml:space="preserve">Coordinate and gain </w:t>
      </w:r>
      <w:r w:rsidR="00530C1B" w:rsidRPr="00C65EB4">
        <w:rPr>
          <w:rFonts w:ascii="Arial" w:hAnsi="Arial" w:cs="Arial"/>
          <w:sz w:val="24"/>
          <w:szCs w:val="24"/>
        </w:rPr>
        <w:t xml:space="preserve">access to </w:t>
      </w:r>
      <w:r w:rsidR="007B3E01" w:rsidRPr="00C65EB4">
        <w:rPr>
          <w:rFonts w:ascii="Arial" w:hAnsi="Arial" w:cs="Arial"/>
          <w:sz w:val="24"/>
          <w:szCs w:val="24"/>
        </w:rPr>
        <w:t xml:space="preserve">field locations. </w:t>
      </w:r>
      <w:r w:rsidR="00930720" w:rsidRPr="00C65EB4">
        <w:rPr>
          <w:rFonts w:ascii="Arial" w:eastAsia="Arial" w:hAnsi="Arial" w:cs="Arial"/>
          <w:sz w:val="24"/>
          <w:szCs w:val="24"/>
          <w:highlight w:val="yellow"/>
        </w:rPr>
        <w:t>FLG/LSO</w:t>
      </w:r>
      <w:r w:rsidR="00930720" w:rsidRPr="00C65EB4">
        <w:rPr>
          <w:rFonts w:ascii="Arial" w:hAnsi="Arial" w:cs="Arial"/>
          <w:sz w:val="24"/>
          <w:szCs w:val="24"/>
        </w:rPr>
        <w:t xml:space="preserve"> </w:t>
      </w:r>
      <w:r w:rsidR="003348F5" w:rsidRPr="00C65EB4">
        <w:rPr>
          <w:rFonts w:ascii="Arial" w:hAnsi="Arial" w:cs="Arial"/>
          <w:sz w:val="24"/>
          <w:szCs w:val="24"/>
        </w:rPr>
        <w:t xml:space="preserve">will provide the custom </w:t>
      </w:r>
      <w:r w:rsidR="007B3E01" w:rsidRPr="00C65EB4">
        <w:rPr>
          <w:rFonts w:ascii="Arial" w:hAnsi="Arial" w:cs="Arial"/>
          <w:sz w:val="24"/>
          <w:szCs w:val="24"/>
        </w:rPr>
        <w:t xml:space="preserve">seed </w:t>
      </w:r>
      <w:r w:rsidR="003348F5" w:rsidRPr="00C65EB4">
        <w:rPr>
          <w:rFonts w:ascii="Arial" w:hAnsi="Arial" w:cs="Arial"/>
          <w:sz w:val="24"/>
          <w:szCs w:val="24"/>
        </w:rPr>
        <w:t xml:space="preserve">applicator with access to an online mapping tool detailing each field to be seeded and contact information for field owners or operators. </w:t>
      </w:r>
    </w:p>
    <w:p w14:paraId="74AF02A8" w14:textId="5B470E8A" w:rsidR="003348F5" w:rsidRPr="00C65EB4" w:rsidRDefault="08DE8153" w:rsidP="44D42C6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65EB4">
        <w:rPr>
          <w:rFonts w:ascii="Arial" w:hAnsi="Arial" w:cs="Arial"/>
          <w:sz w:val="24"/>
          <w:szCs w:val="24"/>
        </w:rPr>
        <w:t>G</w:t>
      </w:r>
      <w:r w:rsidR="003348F5" w:rsidRPr="00C65EB4">
        <w:rPr>
          <w:rFonts w:ascii="Arial" w:hAnsi="Arial" w:cs="Arial"/>
          <w:sz w:val="24"/>
          <w:szCs w:val="24"/>
        </w:rPr>
        <w:t xml:space="preserve">ive the listed field owner or operator notice of fields scheduled for seeding at least 24 hours prior to arrival. The contractor shall follow instructions provided by producers and/or </w:t>
      </w:r>
      <w:r w:rsidR="00930720" w:rsidRPr="00C65EB4">
        <w:rPr>
          <w:rFonts w:ascii="Arial" w:eastAsia="Arial" w:hAnsi="Arial" w:cs="Arial"/>
          <w:sz w:val="24"/>
          <w:szCs w:val="24"/>
          <w:highlight w:val="yellow"/>
        </w:rPr>
        <w:t>FLG/LSO</w:t>
      </w:r>
      <w:r w:rsidR="00930720" w:rsidRPr="00C65EB4">
        <w:rPr>
          <w:rFonts w:ascii="Arial" w:hAnsi="Arial" w:cs="Arial"/>
          <w:sz w:val="24"/>
          <w:szCs w:val="24"/>
        </w:rPr>
        <w:t xml:space="preserve"> </w:t>
      </w:r>
      <w:r w:rsidR="003348F5" w:rsidRPr="00C65EB4">
        <w:rPr>
          <w:rFonts w:ascii="Arial" w:hAnsi="Arial" w:cs="Arial"/>
          <w:sz w:val="24"/>
          <w:szCs w:val="24"/>
        </w:rPr>
        <w:t xml:space="preserve">staff regarding field access or other constraints. </w:t>
      </w:r>
    </w:p>
    <w:p w14:paraId="4F7146AB" w14:textId="3451DE29" w:rsidR="003348F5" w:rsidRPr="00C65EB4" w:rsidRDefault="5D27A9CA" w:rsidP="44D42C6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65EB4">
        <w:rPr>
          <w:rFonts w:ascii="Arial" w:hAnsi="Arial" w:cs="Arial"/>
          <w:sz w:val="24"/>
          <w:szCs w:val="24"/>
        </w:rPr>
        <w:t>R</w:t>
      </w:r>
      <w:r w:rsidR="003348F5" w:rsidRPr="00C65EB4">
        <w:rPr>
          <w:rFonts w:ascii="Arial" w:hAnsi="Arial" w:cs="Arial"/>
          <w:sz w:val="24"/>
          <w:szCs w:val="24"/>
        </w:rPr>
        <w:t xml:space="preserve">ecord the date, seed mix, seed weight, seeded acres, and relevant notes regarding each field seeded in the online mapping tool within 24 hours after seeding. </w:t>
      </w:r>
    </w:p>
    <w:p w14:paraId="5D68A0D2" w14:textId="7BD148FB" w:rsidR="003348F5" w:rsidRPr="00C65EB4" w:rsidRDefault="0099137F" w:rsidP="00E13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65EB4">
        <w:rPr>
          <w:rFonts w:ascii="Arial" w:hAnsi="Arial" w:cs="Arial"/>
          <w:sz w:val="24"/>
          <w:szCs w:val="24"/>
        </w:rPr>
        <w:t>P</w:t>
      </w:r>
      <w:r w:rsidR="003348F5" w:rsidRPr="00C65EB4">
        <w:rPr>
          <w:rFonts w:ascii="Arial" w:hAnsi="Arial" w:cs="Arial"/>
          <w:sz w:val="24"/>
          <w:szCs w:val="24"/>
        </w:rPr>
        <w:t xml:space="preserve">rovide </w:t>
      </w:r>
      <w:r w:rsidR="00930720" w:rsidRPr="00C65EB4">
        <w:rPr>
          <w:rFonts w:ascii="Arial" w:eastAsia="Arial" w:hAnsi="Arial" w:cs="Arial"/>
          <w:sz w:val="24"/>
          <w:szCs w:val="24"/>
          <w:highlight w:val="yellow"/>
        </w:rPr>
        <w:t>FLG/LSO</w:t>
      </w:r>
      <w:r w:rsidR="003348F5" w:rsidRPr="00C65EB4">
        <w:rPr>
          <w:rFonts w:ascii="Arial" w:hAnsi="Arial" w:cs="Arial"/>
          <w:sz w:val="24"/>
          <w:szCs w:val="24"/>
        </w:rPr>
        <w:t xml:space="preserve"> with geospatial data files of flight paths and/or total seeded area. </w:t>
      </w:r>
    </w:p>
    <w:p w14:paraId="11B9B969" w14:textId="03B49967" w:rsidR="005142AD" w:rsidRPr="00C65EB4" w:rsidRDefault="007D2BF0" w:rsidP="00ED6B2C">
      <w:pPr>
        <w:pStyle w:val="ListParagraph"/>
        <w:widowControl w:val="0"/>
        <w:numPr>
          <w:ilvl w:val="0"/>
          <w:numId w:val="1"/>
        </w:numPr>
        <w:spacing w:after="0"/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</w:pPr>
      <w:r w:rsidRPr="00C65EB4">
        <w:rPr>
          <w:rFonts w:ascii="Arial" w:hAnsi="Arial" w:cs="Arial"/>
          <w:sz w:val="24"/>
          <w:szCs w:val="24"/>
        </w:rPr>
        <w:t>Invoices shall be submitted within 30 days of work performed</w:t>
      </w:r>
      <w:r w:rsidR="7116DA90" w:rsidRPr="00C65EB4">
        <w:rPr>
          <w:rFonts w:ascii="Arial" w:hAnsi="Arial" w:cs="Arial"/>
          <w:sz w:val="24"/>
          <w:szCs w:val="24"/>
        </w:rPr>
        <w:t>.</w:t>
      </w:r>
      <w:r w:rsidR="005F63B1" w:rsidRPr="00C65EB4">
        <w:rPr>
          <w:rFonts w:ascii="Arial" w:hAnsi="Arial" w:cs="Arial"/>
          <w:sz w:val="24"/>
          <w:szCs w:val="24"/>
        </w:rPr>
        <w:t xml:space="preserve"> Invoices should be submitted to </w:t>
      </w:r>
      <w:r w:rsidR="00930720" w:rsidRPr="00C65EB4">
        <w:rPr>
          <w:rFonts w:ascii="Arial" w:eastAsia="Arial" w:hAnsi="Arial" w:cs="Arial"/>
          <w:sz w:val="24"/>
          <w:szCs w:val="24"/>
          <w:highlight w:val="yellow"/>
        </w:rPr>
        <w:t>FLG/LSO</w:t>
      </w:r>
      <w:r w:rsidR="005F63B1" w:rsidRPr="00C65EB4">
        <w:rPr>
          <w:rFonts w:ascii="Arial" w:hAnsi="Arial" w:cs="Arial"/>
          <w:sz w:val="24"/>
          <w:szCs w:val="24"/>
        </w:rPr>
        <w:t xml:space="preserve"> along with </w:t>
      </w:r>
      <w:r w:rsidR="0096685E" w:rsidRPr="00C65EB4">
        <w:rPr>
          <w:rFonts w:ascii="Arial" w:hAnsi="Arial" w:cs="Arial"/>
          <w:sz w:val="24"/>
          <w:szCs w:val="24"/>
        </w:rPr>
        <w:t>supporting information</w:t>
      </w:r>
      <w:r w:rsidR="00F061FC" w:rsidRPr="00C65EB4">
        <w:rPr>
          <w:rFonts w:ascii="Arial" w:hAnsi="Arial" w:cs="Arial"/>
          <w:sz w:val="24"/>
          <w:szCs w:val="24"/>
        </w:rPr>
        <w:t>, utilizing the template included below</w:t>
      </w:r>
      <w:r w:rsidR="0096685E" w:rsidRPr="00C65EB4">
        <w:rPr>
          <w:rFonts w:ascii="Arial" w:hAnsi="Arial" w:cs="Arial"/>
          <w:sz w:val="24"/>
          <w:szCs w:val="24"/>
        </w:rPr>
        <w:t xml:space="preserve">. </w:t>
      </w:r>
      <w:r w:rsidR="00930720" w:rsidRPr="00C65EB4"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highlight w:val="yellow"/>
        </w:rPr>
        <w:t>FLG/LSO</w:t>
      </w:r>
      <w:r w:rsidR="004A3DF7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 will review materials for compliance and submit documentation to NRCS for reimbursement. </w:t>
      </w:r>
    </w:p>
    <w:p w14:paraId="131074CF" w14:textId="3759CD47" w:rsidR="0033383C" w:rsidRPr="00C65EB4" w:rsidRDefault="005142AD" w:rsidP="005142AD">
      <w:pPr>
        <w:pStyle w:val="ListParagraph"/>
        <w:widowControl w:val="0"/>
        <w:numPr>
          <w:ilvl w:val="1"/>
          <w:numId w:val="1"/>
        </w:numPr>
        <w:spacing w:after="0"/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</w:pPr>
      <w:r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Note that payment is subject to the availability of funds under USDA</w:t>
      </w:r>
      <w:r w:rsidR="00FF67C0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’s Regional Conservation Partnership Program</w:t>
      </w:r>
      <w:r w:rsidR="00574160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 </w:t>
      </w:r>
      <w:r w:rsidR="00916155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(</w:t>
      </w:r>
      <w:r w:rsidR="00C74A65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Project ID</w:t>
      </w:r>
      <w:r w:rsidR="00916155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 2971</w:t>
      </w:r>
      <w:r w:rsidR="00C74A65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)</w:t>
      </w:r>
      <w:r w:rsidR="00FF67C0" w:rsidRPr="00C65EB4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. </w:t>
      </w:r>
      <w:r w:rsidR="000070BB" w:rsidRPr="00C65EB4"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highlight w:val="yellow"/>
        </w:rPr>
        <w:t>FLG/LSO</w:t>
      </w:r>
      <w:r w:rsidR="000070BB" w:rsidRPr="00C65EB4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 </w:t>
      </w:r>
      <w:r w:rsidR="007B57EC" w:rsidRPr="00C65EB4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>is unable to commit to paying vendors until reimbursement is received from N</w:t>
      </w:r>
      <w:r w:rsidR="0033383C" w:rsidRPr="00C65EB4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>RCS</w:t>
      </w:r>
      <w:r w:rsidR="00425738" w:rsidRPr="00C65EB4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>.</w:t>
      </w:r>
      <w:r w:rsidR="00E130D7" w:rsidRPr="00C65EB4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 </w:t>
      </w:r>
    </w:p>
    <w:p w14:paraId="39E652A9" w14:textId="77777777" w:rsidR="00903845" w:rsidRPr="00C65EB4" w:rsidRDefault="00903845" w:rsidP="00ED6B2C">
      <w:pPr>
        <w:spacing w:after="0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82BA125" w14:textId="3834AF5F" w:rsidR="005B4083" w:rsidRPr="00C65EB4" w:rsidRDefault="005B4083" w:rsidP="40B73EDC">
      <w:pPr>
        <w:spacing w:after="0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65EB4">
        <w:rPr>
          <w:rFonts w:ascii="Arial" w:eastAsia="Times New Roman" w:hAnsi="Arial" w:cs="Arial"/>
          <w:sz w:val="24"/>
          <w:szCs w:val="24"/>
        </w:rPr>
        <w:br w:type="page"/>
      </w:r>
    </w:p>
    <w:p w14:paraId="7D695197" w14:textId="77777777" w:rsidR="00903845" w:rsidRPr="00C65EB4" w:rsidRDefault="00903845" w:rsidP="002E7BE9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D85C7C3" w14:textId="184A635B" w:rsidR="004E08F1" w:rsidRPr="00C65EB4" w:rsidRDefault="004E08F1" w:rsidP="004E08F1">
      <w:pPr>
        <w:rPr>
          <w:rFonts w:ascii="Arial" w:hAnsi="Arial" w:cs="Arial"/>
          <w:b/>
          <w:bCs/>
          <w:sz w:val="24"/>
          <w:szCs w:val="24"/>
        </w:rPr>
      </w:pPr>
      <w:r w:rsidRPr="00C65EB4">
        <w:rPr>
          <w:rFonts w:ascii="Arial" w:hAnsi="Arial" w:cs="Arial"/>
          <w:b/>
          <w:bCs/>
          <w:sz w:val="24"/>
          <w:szCs w:val="24"/>
        </w:rPr>
        <w:t xml:space="preserve">TABLE 1. APPROVED SEED MIXES FOR </w:t>
      </w:r>
      <w:r w:rsidR="000070BB" w:rsidRPr="00C65EB4">
        <w:rPr>
          <w:rFonts w:ascii="Arial" w:hAnsi="Arial" w:cs="Arial"/>
          <w:b/>
          <w:bCs/>
          <w:sz w:val="24"/>
          <w:szCs w:val="24"/>
          <w:highlight w:val="yellow"/>
        </w:rPr>
        <w:t>FLG NAME</w:t>
      </w:r>
    </w:p>
    <w:p w14:paraId="5758705E" w14:textId="77777777" w:rsidR="00220EEB" w:rsidRPr="00C65EB4" w:rsidRDefault="00220EEB" w:rsidP="00220EEB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C65EB4">
        <w:rPr>
          <w:rFonts w:ascii="Arial" w:eastAsia="Arial" w:hAnsi="Arial" w:cs="Arial"/>
          <w:b/>
          <w:bCs/>
          <w:sz w:val="24"/>
          <w:szCs w:val="24"/>
          <w:highlight w:val="yellow"/>
        </w:rPr>
        <w:t>UPDATE SEED MIX INFORMATION</w:t>
      </w:r>
      <w:r w:rsidRPr="00C65EB4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C65EB4">
        <w:rPr>
          <w:rFonts w:ascii="Arial" w:eastAsia="Arial" w:hAnsi="Arial" w:cs="Arial"/>
          <w:b/>
          <w:bCs/>
          <w:sz w:val="24"/>
          <w:szCs w:val="24"/>
          <w:highlight w:val="yellow"/>
        </w:rPr>
        <w:t>IN TABLE</w:t>
      </w:r>
    </w:p>
    <w:p w14:paraId="230D7BF0" w14:textId="77777777" w:rsidR="00220EEB" w:rsidRPr="00C65EB4" w:rsidRDefault="00220EEB" w:rsidP="004E08F1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531" w:type="dxa"/>
        <w:jc w:val="center"/>
        <w:tblBorders>
          <w:top w:val="single" w:sz="7" w:space="0" w:color="000000" w:themeColor="text1"/>
          <w:left w:val="single" w:sz="7" w:space="0" w:color="000000" w:themeColor="text1"/>
          <w:bottom w:val="single" w:sz="7" w:space="0" w:color="000000" w:themeColor="text1"/>
          <w:right w:val="single" w:sz="7" w:space="0" w:color="000000" w:themeColor="text1"/>
          <w:insideH w:val="single" w:sz="7" w:space="0" w:color="000000" w:themeColor="text1"/>
          <w:insideV w:val="single" w:sz="7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2250"/>
        <w:gridCol w:w="2430"/>
        <w:gridCol w:w="2970"/>
      </w:tblGrid>
      <w:tr w:rsidR="005366AC" w:rsidRPr="00C65EB4" w14:paraId="3B61CF2B" w14:textId="77777777" w:rsidTr="006B2778">
        <w:trPr>
          <w:cantSplit/>
          <w:trHeight w:val="300"/>
          <w:jc w:val="center"/>
        </w:trPr>
        <w:tc>
          <w:tcPr>
            <w:tcW w:w="188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CC112C9" w14:textId="77777777" w:rsidR="005366AC" w:rsidRPr="00C65EB4" w:rsidRDefault="005366AC" w:rsidP="006B2778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Seed Mix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55FA84CE" w14:textId="77777777" w:rsidR="005366AC" w:rsidRPr="00C65EB4" w:rsidRDefault="005366AC" w:rsidP="006B277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C65EB4">
              <w:rPr>
                <w:rFonts w:ascii="Arial" w:hAnsi="Arial" w:cs="Arial"/>
                <w:b/>
                <w:bCs/>
                <w:sz w:val="24"/>
                <w:szCs w:val="24"/>
              </w:rPr>
              <w:t>over Crop Type</w:t>
            </w: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6C5C03C" w14:textId="77777777" w:rsidR="005366AC" w:rsidRPr="00C65EB4" w:rsidRDefault="005366AC" w:rsidP="006B2778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sz w:val="24"/>
                <w:szCs w:val="24"/>
              </w:rPr>
              <w:t>Seeding Rate (via applicator) lbs/acre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6B6C78C3" w14:textId="77777777" w:rsidR="005366AC" w:rsidRPr="00C65EB4" w:rsidRDefault="005366AC" w:rsidP="006B277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sz w:val="24"/>
                <w:szCs w:val="24"/>
              </w:rPr>
              <w:t>Planting Window</w:t>
            </w:r>
          </w:p>
        </w:tc>
      </w:tr>
      <w:tr w:rsidR="005366AC" w:rsidRPr="00C65EB4" w14:paraId="05D06D3F" w14:textId="77777777" w:rsidTr="006B2778">
        <w:trPr>
          <w:cantSplit/>
          <w:trHeight w:val="367"/>
          <w:jc w:val="center"/>
        </w:trPr>
        <w:tc>
          <w:tcPr>
            <w:tcW w:w="1881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3255880D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Mix 1</w:t>
            </w:r>
          </w:p>
          <w:p w14:paraId="165135FD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Spring Barley</w:t>
            </w:r>
          </w:p>
          <w:p w14:paraId="4490E787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Oilseed Radish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060EFDDD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hAnsi="Arial" w:cs="Arial"/>
                <w:sz w:val="24"/>
                <w:szCs w:val="24"/>
              </w:rPr>
              <w:t>winter-kill grass</w:t>
            </w:r>
          </w:p>
        </w:tc>
        <w:tc>
          <w:tcPr>
            <w:tcW w:w="243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082DB645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Spring Barley - 32</w:t>
            </w:r>
          </w:p>
          <w:p w14:paraId="5CB62445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Oilseed Radish - 2</w:t>
            </w:r>
          </w:p>
        </w:tc>
        <w:tc>
          <w:tcPr>
            <w:tcW w:w="297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29A558A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August 13th - September 25th</w:t>
            </w:r>
          </w:p>
        </w:tc>
      </w:tr>
      <w:tr w:rsidR="005366AC" w:rsidRPr="00C65EB4" w14:paraId="7D66F0B0" w14:textId="77777777" w:rsidTr="006B2778">
        <w:trPr>
          <w:cantSplit/>
          <w:trHeight w:hRule="exact" w:val="362"/>
          <w:jc w:val="center"/>
        </w:trPr>
        <w:tc>
          <w:tcPr>
            <w:tcW w:w="1881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27FBC2C2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006B6126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EB4">
              <w:rPr>
                <w:rFonts w:ascii="Arial" w:hAnsi="Arial" w:cs="Arial"/>
                <w:sz w:val="24"/>
                <w:szCs w:val="24"/>
              </w:rPr>
              <w:t>winter-kill brassica</w:t>
            </w:r>
          </w:p>
        </w:tc>
        <w:tc>
          <w:tcPr>
            <w:tcW w:w="243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327AAC06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7262505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5366AC" w:rsidRPr="00C65EB4" w14:paraId="7BDA3904" w14:textId="77777777" w:rsidTr="006B2778">
        <w:trPr>
          <w:cantSplit/>
          <w:trHeight w:hRule="exact" w:val="830"/>
          <w:jc w:val="center"/>
        </w:trPr>
        <w:tc>
          <w:tcPr>
            <w:tcW w:w="188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712C9D83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Mix 2</w:t>
            </w:r>
          </w:p>
          <w:p w14:paraId="57A39FB4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Cereal Rye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B3292A2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hAnsi="Arial" w:cs="Arial"/>
                <w:sz w:val="24"/>
                <w:szCs w:val="24"/>
              </w:rPr>
              <w:t>winter-hardy grass</w:t>
            </w: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1E302D51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Cereal Rye - 40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9473572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August 13th - December 17th</w:t>
            </w:r>
          </w:p>
        </w:tc>
      </w:tr>
      <w:tr w:rsidR="005366AC" w:rsidRPr="00C65EB4" w14:paraId="1A725D44" w14:textId="77777777" w:rsidTr="006B2778">
        <w:trPr>
          <w:cantSplit/>
          <w:trHeight w:val="295"/>
          <w:jc w:val="center"/>
        </w:trPr>
        <w:tc>
          <w:tcPr>
            <w:tcW w:w="1881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7DCA5027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Mix 3</w:t>
            </w:r>
          </w:p>
          <w:p w14:paraId="5571D231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Cereal rye</w:t>
            </w:r>
          </w:p>
          <w:p w14:paraId="0A997C8B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Radish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D4B92B3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hAnsi="Arial" w:cs="Arial"/>
                <w:sz w:val="24"/>
                <w:szCs w:val="24"/>
              </w:rPr>
              <w:t>winter-hardy grass</w:t>
            </w:r>
          </w:p>
        </w:tc>
        <w:tc>
          <w:tcPr>
            <w:tcW w:w="243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1747AB55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Cereal Rye - 32</w:t>
            </w:r>
          </w:p>
          <w:p w14:paraId="3384883D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Radish - 2</w:t>
            </w:r>
          </w:p>
          <w:p w14:paraId="7E6B5403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682FEB5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August 13th - September 25th</w:t>
            </w:r>
          </w:p>
        </w:tc>
      </w:tr>
      <w:tr w:rsidR="005366AC" w:rsidRPr="00C65EB4" w14:paraId="15F7AAEB" w14:textId="77777777" w:rsidTr="006B2778">
        <w:trPr>
          <w:cantSplit/>
          <w:trHeight w:hRule="exact" w:val="623"/>
          <w:jc w:val="center"/>
        </w:trPr>
        <w:tc>
          <w:tcPr>
            <w:tcW w:w="1881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3070C8C1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1D25FCA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EB4">
              <w:rPr>
                <w:rFonts w:ascii="Arial" w:hAnsi="Arial" w:cs="Arial"/>
                <w:sz w:val="24"/>
                <w:szCs w:val="24"/>
              </w:rPr>
              <w:t>winter-kill brassica</w:t>
            </w:r>
          </w:p>
        </w:tc>
        <w:tc>
          <w:tcPr>
            <w:tcW w:w="243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2EB1B3C2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249D830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5366AC" w:rsidRPr="00C65EB4" w14:paraId="05077436" w14:textId="77777777" w:rsidTr="006B2778">
        <w:trPr>
          <w:cantSplit/>
          <w:trHeight w:val="304"/>
          <w:jc w:val="center"/>
        </w:trPr>
        <w:tc>
          <w:tcPr>
            <w:tcW w:w="1881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5964A80D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Mix 4</w:t>
            </w:r>
          </w:p>
          <w:p w14:paraId="058FDAC9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Spring Barley</w:t>
            </w:r>
          </w:p>
          <w:p w14:paraId="7AC8FF3F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Winter Barley</w:t>
            </w:r>
          </w:p>
          <w:p w14:paraId="0BF516DD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Radish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47AE33E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Winter-kill grass</w:t>
            </w:r>
          </w:p>
        </w:tc>
        <w:tc>
          <w:tcPr>
            <w:tcW w:w="243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096C9BE4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Spring Barley - 16</w:t>
            </w:r>
          </w:p>
          <w:p w14:paraId="26A52F8E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Winter Barley - 16</w:t>
            </w:r>
          </w:p>
          <w:p w14:paraId="2A1E1721" w14:textId="77777777" w:rsidR="005366AC" w:rsidRPr="00C65EB4" w:rsidRDefault="005366AC" w:rsidP="006B27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sz w:val="24"/>
                <w:szCs w:val="24"/>
              </w:rPr>
              <w:t>Radish</w:t>
            </w:r>
            <w:r w:rsidRPr="00C65EB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- 2</w:t>
            </w:r>
          </w:p>
        </w:tc>
        <w:tc>
          <w:tcPr>
            <w:tcW w:w="297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F6A1DD6" w14:textId="77777777" w:rsidR="005366AC" w:rsidRPr="00C65EB4" w:rsidRDefault="005366AC" w:rsidP="006B277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65EB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August 13th - September 25th</w:t>
            </w:r>
          </w:p>
        </w:tc>
      </w:tr>
      <w:tr w:rsidR="005366AC" w:rsidRPr="00C65EB4" w14:paraId="2727006A" w14:textId="77777777" w:rsidTr="006B2778">
        <w:trPr>
          <w:cantSplit/>
          <w:trHeight w:hRule="exact" w:val="586"/>
          <w:jc w:val="center"/>
        </w:trPr>
        <w:tc>
          <w:tcPr>
            <w:tcW w:w="1881" w:type="dxa"/>
            <w:vMerge/>
            <w:tcBorders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A01EA73" w14:textId="77777777" w:rsidR="005366AC" w:rsidRPr="00C65EB4" w:rsidRDefault="005366AC" w:rsidP="006B2778">
            <w:pPr>
              <w:widowControl w:val="0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068C056A" w14:textId="77777777" w:rsidR="005366AC" w:rsidRPr="00C65EB4" w:rsidRDefault="005366AC" w:rsidP="006B2778">
            <w:pPr>
              <w:widowControl w:val="0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Winter-hardy grass</w:t>
            </w:r>
          </w:p>
        </w:tc>
        <w:tc>
          <w:tcPr>
            <w:tcW w:w="2430" w:type="dxa"/>
            <w:vMerge/>
            <w:tcBorders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4B8597F" w14:textId="77777777" w:rsidR="005366AC" w:rsidRPr="00C65EB4" w:rsidRDefault="005366AC" w:rsidP="006B2778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7" w:space="0" w:color="000000" w:themeColor="text1"/>
              <w:right w:val="single" w:sz="7" w:space="0" w:color="000000" w:themeColor="text1"/>
            </w:tcBorders>
          </w:tcPr>
          <w:p w14:paraId="6F4E3A7F" w14:textId="77777777" w:rsidR="005366AC" w:rsidRPr="00C65EB4" w:rsidRDefault="005366AC" w:rsidP="006B2778">
            <w:pPr>
              <w:widowControl w:val="0"/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5366AC" w:rsidRPr="00C65EB4" w14:paraId="7E73A549" w14:textId="77777777" w:rsidTr="006B2778">
        <w:trPr>
          <w:cantSplit/>
          <w:trHeight w:hRule="exact" w:val="586"/>
          <w:jc w:val="center"/>
        </w:trPr>
        <w:tc>
          <w:tcPr>
            <w:tcW w:w="1881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E47BA1A" w14:textId="77777777" w:rsidR="005366AC" w:rsidRPr="00C65EB4" w:rsidRDefault="005366AC" w:rsidP="006B2778">
            <w:pPr>
              <w:widowControl w:val="0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40BB37E2" w14:textId="77777777" w:rsidR="005366AC" w:rsidRPr="00C65EB4" w:rsidRDefault="005366AC" w:rsidP="006B2778">
            <w:pPr>
              <w:widowControl w:val="0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Winter-kill brassica</w:t>
            </w:r>
          </w:p>
        </w:tc>
        <w:tc>
          <w:tcPr>
            <w:tcW w:w="243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95BBB08" w14:textId="77777777" w:rsidR="005366AC" w:rsidRPr="00C65EB4" w:rsidRDefault="005366AC" w:rsidP="006B2778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F230B40" w14:textId="77777777" w:rsidR="005366AC" w:rsidRPr="00C65EB4" w:rsidRDefault="005366AC" w:rsidP="006B2778">
            <w:pPr>
              <w:widowControl w:val="0"/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3EAA259" w14:textId="670A3FEE" w:rsidR="44D42C68" w:rsidRPr="00C65EB4" w:rsidRDefault="44D42C68" w:rsidP="44D42C68">
      <w:pPr>
        <w:pStyle w:val="Default"/>
        <w:ind w:right="720"/>
        <w:rPr>
          <w:i/>
          <w:iCs/>
        </w:rPr>
      </w:pPr>
    </w:p>
    <w:p w14:paraId="330D021A" w14:textId="4B03746A" w:rsidR="004E08F1" w:rsidRPr="00C65EB4" w:rsidRDefault="009F062F" w:rsidP="44D42C68">
      <w:pPr>
        <w:pStyle w:val="Default"/>
        <w:ind w:right="720"/>
        <w:rPr>
          <w:i/>
          <w:iCs/>
        </w:rPr>
      </w:pPr>
      <w:r w:rsidRPr="00C65EB4">
        <w:rPr>
          <w:rFonts w:eastAsia="Arial"/>
          <w:i/>
          <w:iCs/>
          <w:highlight w:val="yellow"/>
        </w:rPr>
        <w:t>FLG/LSO</w:t>
      </w:r>
      <w:commentRangeStart w:id="0"/>
      <w:r w:rsidR="004E08F1" w:rsidRPr="00C65EB4">
        <w:rPr>
          <w:i/>
          <w:iCs/>
        </w:rPr>
        <w:t xml:space="preserve"> reserves the right to remove, add, or limit the amount of seed required for each seed mix. </w:t>
      </w:r>
      <w:commentRangeEnd w:id="0"/>
      <w:r w:rsidR="00220EEB" w:rsidRPr="00C65EB4">
        <w:rPr>
          <w:rStyle w:val="CommentReference"/>
          <w:i/>
          <w:iCs/>
          <w:sz w:val="24"/>
          <w:szCs w:val="24"/>
        </w:rPr>
        <w:commentReference w:id="0"/>
      </w:r>
    </w:p>
    <w:p w14:paraId="23C040BD" w14:textId="28C0FF8D" w:rsidR="44D42C68" w:rsidRPr="00C65EB4" w:rsidRDefault="44D42C68" w:rsidP="44D42C68">
      <w:pPr>
        <w:pStyle w:val="Default"/>
        <w:ind w:right="720"/>
        <w:rPr>
          <w:i/>
          <w:iCs/>
        </w:rPr>
      </w:pPr>
    </w:p>
    <w:p w14:paraId="747D8313" w14:textId="77777777" w:rsidR="002120A9" w:rsidRPr="00C65EB4" w:rsidRDefault="002120A9" w:rsidP="002120A9">
      <w:pPr>
        <w:pStyle w:val="Default"/>
      </w:pPr>
    </w:p>
    <w:p w14:paraId="4493E7F3" w14:textId="1120C4EF" w:rsidR="003B0EFF" w:rsidRPr="00C65EB4" w:rsidRDefault="003B0EFF">
      <w:pPr>
        <w:rPr>
          <w:rFonts w:ascii="Arial" w:hAnsi="Arial" w:cs="Arial"/>
          <w:sz w:val="24"/>
          <w:szCs w:val="24"/>
        </w:rPr>
      </w:pPr>
      <w:r w:rsidRPr="00C65EB4">
        <w:rPr>
          <w:rFonts w:ascii="Arial" w:hAnsi="Arial" w:cs="Arial"/>
          <w:sz w:val="24"/>
          <w:szCs w:val="24"/>
        </w:rPr>
        <w:br w:type="page"/>
      </w:r>
    </w:p>
    <w:p w14:paraId="0D17A6A9" w14:textId="77777777" w:rsidR="003B0EFF" w:rsidRPr="00C65EB4" w:rsidRDefault="003B0EFF" w:rsidP="003B0EFF">
      <w:pPr>
        <w:widowControl w:val="0"/>
        <w:spacing w:before="280" w:after="28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65EB4">
        <w:rPr>
          <w:rFonts w:ascii="Arial" w:hAnsi="Arial" w:cs="Arial"/>
          <w:b/>
          <w:color w:val="000000"/>
          <w:sz w:val="24"/>
          <w:szCs w:val="24"/>
        </w:rPr>
        <w:lastRenderedPageBreak/>
        <w:t>Seed Applicator Reporting</w:t>
      </w:r>
    </w:p>
    <w:p w14:paraId="5F614C67" w14:textId="77777777" w:rsidR="003B0EFF" w:rsidRPr="00C65EB4" w:rsidRDefault="003B0EFF" w:rsidP="003B0EFF">
      <w:pPr>
        <w:widowControl w:val="0"/>
        <w:spacing w:before="280" w:after="28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65EB4">
        <w:rPr>
          <w:rFonts w:ascii="Arial" w:hAnsi="Arial" w:cs="Arial"/>
          <w:b/>
          <w:color w:val="000000"/>
          <w:sz w:val="24"/>
          <w:szCs w:val="24"/>
        </w:rPr>
        <w:t>Partner to use this format for providing details of seed applicator expenses.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996"/>
        <w:gridCol w:w="694"/>
        <w:gridCol w:w="631"/>
        <w:gridCol w:w="1793"/>
        <w:gridCol w:w="1753"/>
        <w:gridCol w:w="632"/>
        <w:gridCol w:w="816"/>
        <w:gridCol w:w="66"/>
        <w:gridCol w:w="170"/>
        <w:gridCol w:w="1587"/>
        <w:gridCol w:w="222"/>
      </w:tblGrid>
      <w:tr w:rsidR="003B0EFF" w:rsidRPr="00C65EB4" w14:paraId="15351552" w14:textId="77777777" w:rsidTr="00C65EB4">
        <w:trPr>
          <w:gridAfter w:val="1"/>
          <w:trHeight w:val="549"/>
        </w:trPr>
        <w:tc>
          <w:tcPr>
            <w:tcW w:w="9138" w:type="dxa"/>
            <w:gridSpan w:val="10"/>
            <w:vMerge w:val="restart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2BCEF4C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[Company Name]</w:t>
            </w:r>
          </w:p>
        </w:tc>
      </w:tr>
      <w:tr w:rsidR="003B0EFF" w:rsidRPr="00C65EB4" w14:paraId="7E39C306" w14:textId="77777777" w:rsidTr="00C65EB4">
        <w:trPr>
          <w:trHeight w:val="450"/>
        </w:trPr>
        <w:tc>
          <w:tcPr>
            <w:tcW w:w="0" w:type="auto"/>
            <w:gridSpan w:val="10"/>
            <w:vMerge/>
            <w:vAlign w:val="center"/>
            <w:hideMark/>
          </w:tcPr>
          <w:p w14:paraId="307FB50B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51411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0EFF" w:rsidRPr="00C65EB4" w14:paraId="6B2C0FA0" w14:textId="77777777" w:rsidTr="00C65EB4">
        <w:trPr>
          <w:trHeight w:val="358"/>
        </w:trPr>
        <w:tc>
          <w:tcPr>
            <w:tcW w:w="99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8FBB093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AB1A064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B62DD84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AD8EBD8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EDC7D9B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BCB8FBB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B55CC6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8F729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2BB61A58" w14:textId="77777777" w:rsidTr="00C65EB4">
        <w:trPr>
          <w:trHeight w:val="341"/>
        </w:trPr>
        <w:tc>
          <w:tcPr>
            <w:tcW w:w="169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460683C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Address:</w:t>
            </w:r>
          </w:p>
        </w:tc>
        <w:tc>
          <w:tcPr>
            <w:tcW w:w="7446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18B8A0E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3C2721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1060D91D" w14:textId="77777777" w:rsidTr="00C65EB4">
        <w:trPr>
          <w:trHeight w:val="341"/>
        </w:trPr>
        <w:tc>
          <w:tcPr>
            <w:tcW w:w="169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41D777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Contact Person:</w:t>
            </w:r>
          </w:p>
        </w:tc>
        <w:tc>
          <w:tcPr>
            <w:tcW w:w="417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97CCD5E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3DF97BE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3CD32F4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28C02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07BEEF2E" w14:textId="77777777" w:rsidTr="00C65EB4">
        <w:trPr>
          <w:trHeight w:val="341"/>
        </w:trPr>
        <w:tc>
          <w:tcPr>
            <w:tcW w:w="169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E75D672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Phone Number:</w:t>
            </w:r>
          </w:p>
        </w:tc>
        <w:tc>
          <w:tcPr>
            <w:tcW w:w="417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9B0B3FF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AF61CB8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EB8ABF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A90202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0CDCAA57" w14:textId="77777777" w:rsidTr="00C65EB4">
        <w:trPr>
          <w:trHeight w:val="341"/>
        </w:trPr>
        <w:tc>
          <w:tcPr>
            <w:tcW w:w="169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2EA734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Email Address:</w:t>
            </w:r>
          </w:p>
        </w:tc>
        <w:tc>
          <w:tcPr>
            <w:tcW w:w="417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555425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F89D1C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540A97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B0FCBC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57AA7552" w14:textId="77777777" w:rsidTr="00C65EB4">
        <w:trPr>
          <w:trHeight w:val="341"/>
        </w:trPr>
        <w:tc>
          <w:tcPr>
            <w:tcW w:w="99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87F909E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0DBBC0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8C99FC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A036E75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0B15E3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F772F8E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A68257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712522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05D7E6E5" w14:textId="77777777" w:rsidTr="00C65EB4">
        <w:trPr>
          <w:trHeight w:val="341"/>
        </w:trPr>
        <w:tc>
          <w:tcPr>
            <w:tcW w:w="169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163C12D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Invoice Number:</w:t>
            </w:r>
          </w:p>
        </w:tc>
        <w:tc>
          <w:tcPr>
            <w:tcW w:w="481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AF6B4E3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58644A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B03980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3EB04B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212D6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422602C9" w14:textId="77777777" w:rsidTr="00C65EB4">
        <w:trPr>
          <w:trHeight w:val="341"/>
        </w:trPr>
        <w:tc>
          <w:tcPr>
            <w:tcW w:w="99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6C1993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C1E908C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B9BF0A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86AF294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9E90A68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C410E53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6CF582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749285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72A83264" w14:textId="77777777" w:rsidTr="00C65EB4">
        <w:trPr>
          <w:trHeight w:val="341"/>
        </w:trPr>
        <w:tc>
          <w:tcPr>
            <w:tcW w:w="169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745A645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Invoice Recipient:</w:t>
            </w:r>
          </w:p>
        </w:tc>
        <w:tc>
          <w:tcPr>
            <w:tcW w:w="481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6088952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088E9FB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Date:</w:t>
            </w:r>
          </w:p>
        </w:tc>
        <w:tc>
          <w:tcPr>
            <w:tcW w:w="182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F84F7D5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24825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0E7C10FC" w14:textId="77777777" w:rsidTr="00C65EB4">
        <w:trPr>
          <w:trHeight w:val="341"/>
        </w:trPr>
        <w:tc>
          <w:tcPr>
            <w:tcW w:w="4117" w:type="dxa"/>
            <w:gridSpan w:val="4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9A225EF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960231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gridSpan w:val="5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1DEC66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6E248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4CB8A755" w14:textId="77777777" w:rsidTr="00C65EB4">
        <w:trPr>
          <w:trHeight w:val="341"/>
        </w:trPr>
        <w:tc>
          <w:tcPr>
            <w:tcW w:w="9138" w:type="dxa"/>
            <w:gridSpan w:val="1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8A44107" w14:textId="75DF8590" w:rsidR="003B0EFF" w:rsidRPr="00C65EB4" w:rsidRDefault="009F062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FLG/LSO</w:t>
            </w: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3B0EFF"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Batch &amp; Grow Program</w:t>
            </w:r>
          </w:p>
        </w:tc>
        <w:tc>
          <w:tcPr>
            <w:tcW w:w="0" w:type="auto"/>
            <w:vAlign w:val="center"/>
            <w:hideMark/>
          </w:tcPr>
          <w:p w14:paraId="605F8D32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6DB9350B" w14:textId="77777777" w:rsidTr="00C65EB4">
        <w:trPr>
          <w:trHeight w:val="341"/>
        </w:trPr>
        <w:tc>
          <w:tcPr>
            <w:tcW w:w="9138" w:type="dxa"/>
            <w:gridSpan w:val="1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2F83E7F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Applicator Payment</w:t>
            </w:r>
          </w:p>
        </w:tc>
        <w:tc>
          <w:tcPr>
            <w:tcW w:w="0" w:type="auto"/>
            <w:vAlign w:val="center"/>
            <w:hideMark/>
          </w:tcPr>
          <w:p w14:paraId="68826713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07598F52" w14:textId="77777777" w:rsidTr="00C65EB4">
        <w:trPr>
          <w:trHeight w:val="341"/>
        </w:trPr>
        <w:tc>
          <w:tcPr>
            <w:tcW w:w="913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534CB7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EXAMPLE - Replace Highlighted Cells with Actual Information</w:t>
            </w:r>
          </w:p>
        </w:tc>
        <w:tc>
          <w:tcPr>
            <w:tcW w:w="0" w:type="auto"/>
            <w:vAlign w:val="center"/>
            <w:hideMark/>
          </w:tcPr>
          <w:p w14:paraId="056ED121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36E9E769" w14:textId="77777777" w:rsidTr="00C65EB4">
        <w:trPr>
          <w:trHeight w:val="341"/>
        </w:trPr>
        <w:tc>
          <w:tcPr>
            <w:tcW w:w="9138" w:type="dxa"/>
            <w:gridSpan w:val="1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1DBF65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lastRenderedPageBreak/>
              <w:t>All acres can be reported together if price is fixed or separately if price varies by mix.</w:t>
            </w:r>
          </w:p>
        </w:tc>
        <w:tc>
          <w:tcPr>
            <w:tcW w:w="0" w:type="auto"/>
            <w:vAlign w:val="center"/>
            <w:hideMark/>
          </w:tcPr>
          <w:p w14:paraId="3E8607E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351EF4D1" w14:textId="77777777" w:rsidTr="00C65EB4">
        <w:trPr>
          <w:trHeight w:val="341"/>
        </w:trPr>
        <w:tc>
          <w:tcPr>
            <w:tcW w:w="169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65F6D5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253.2</w:t>
            </w:r>
          </w:p>
        </w:tc>
        <w:tc>
          <w:tcPr>
            <w:tcW w:w="417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5F2F71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Cereal rye, radish, oat mix</w:t>
            </w:r>
          </w:p>
        </w:tc>
        <w:tc>
          <w:tcPr>
            <w:tcW w:w="150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4FE7F61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 xml:space="preserve">$15.00 </w:t>
            </w: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698B6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$3,798.00 </w:t>
            </w:r>
          </w:p>
        </w:tc>
        <w:tc>
          <w:tcPr>
            <w:tcW w:w="0" w:type="auto"/>
            <w:vAlign w:val="center"/>
            <w:hideMark/>
          </w:tcPr>
          <w:p w14:paraId="761595C1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5CD95321" w14:textId="77777777" w:rsidTr="00C65EB4">
        <w:trPr>
          <w:trHeight w:val="341"/>
        </w:trPr>
        <w:tc>
          <w:tcPr>
            <w:tcW w:w="169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FA2B862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675.3</w:t>
            </w:r>
          </w:p>
        </w:tc>
        <w:tc>
          <w:tcPr>
            <w:tcW w:w="417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0888C3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Triticale, turnip, clover mix</w:t>
            </w:r>
          </w:p>
        </w:tc>
        <w:tc>
          <w:tcPr>
            <w:tcW w:w="150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178540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 xml:space="preserve">$15.00 </w:t>
            </w: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03C6AE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$10,129.50 </w:t>
            </w:r>
          </w:p>
        </w:tc>
        <w:tc>
          <w:tcPr>
            <w:tcW w:w="0" w:type="auto"/>
            <w:vAlign w:val="center"/>
            <w:hideMark/>
          </w:tcPr>
          <w:p w14:paraId="58DE225E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7D7D64CB" w14:textId="77777777" w:rsidTr="00C65EB4">
        <w:trPr>
          <w:trHeight w:val="341"/>
        </w:trPr>
        <w:tc>
          <w:tcPr>
            <w:tcW w:w="169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856F0CF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391.8</w:t>
            </w:r>
          </w:p>
        </w:tc>
        <w:tc>
          <w:tcPr>
            <w:tcW w:w="417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A60E42E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 xml:space="preserve">Cereal rye </w:t>
            </w:r>
          </w:p>
        </w:tc>
        <w:tc>
          <w:tcPr>
            <w:tcW w:w="150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21E8E4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 xml:space="preserve"> $18.00 </w:t>
            </w: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9452443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$7,052.40 </w:t>
            </w:r>
          </w:p>
        </w:tc>
        <w:tc>
          <w:tcPr>
            <w:tcW w:w="0" w:type="auto"/>
            <w:vAlign w:val="center"/>
            <w:hideMark/>
          </w:tcPr>
          <w:p w14:paraId="6C8D22D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5BF52EB3" w14:textId="77777777" w:rsidTr="00C65EB4">
        <w:trPr>
          <w:trHeight w:val="341"/>
        </w:trPr>
        <w:tc>
          <w:tcPr>
            <w:tcW w:w="169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90BAD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191.5</w:t>
            </w:r>
          </w:p>
        </w:tc>
        <w:tc>
          <w:tcPr>
            <w:tcW w:w="417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15D27D2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Barley, clover mix</w:t>
            </w:r>
          </w:p>
        </w:tc>
        <w:tc>
          <w:tcPr>
            <w:tcW w:w="150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DCD68F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 xml:space="preserve">$15.00 </w:t>
            </w: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40EF74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$2,872.50 </w:t>
            </w:r>
          </w:p>
        </w:tc>
        <w:tc>
          <w:tcPr>
            <w:tcW w:w="0" w:type="auto"/>
            <w:vAlign w:val="center"/>
            <w:hideMark/>
          </w:tcPr>
          <w:p w14:paraId="022EE433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44DD2FED" w14:textId="77777777" w:rsidTr="00C65EB4">
        <w:trPr>
          <w:trHeight w:val="341"/>
        </w:trPr>
        <w:tc>
          <w:tcPr>
            <w:tcW w:w="169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80D6F61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76D1B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7589F3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DE0E83C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3A04F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112B9A3B" w14:textId="77777777" w:rsidTr="00C65EB4">
        <w:trPr>
          <w:trHeight w:val="341"/>
        </w:trPr>
        <w:tc>
          <w:tcPr>
            <w:tcW w:w="169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48479C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940A99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0B73868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FFBE83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08582E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5407B1A1" w14:textId="77777777" w:rsidTr="00C65EB4">
        <w:trPr>
          <w:trHeight w:val="341"/>
        </w:trPr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0C881C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7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279FE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62E87B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2191155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BAB6E7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4A2F81A6" w14:textId="77777777" w:rsidTr="00C65EB4">
        <w:trPr>
          <w:trHeight w:val="341"/>
        </w:trPr>
        <w:tc>
          <w:tcPr>
            <w:tcW w:w="99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636550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>Total:</w:t>
            </w:r>
          </w:p>
        </w:tc>
        <w:tc>
          <w:tcPr>
            <w:tcW w:w="1325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D693B8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color w:val="000000"/>
                <w:sz w:val="24"/>
                <w:szCs w:val="24"/>
              </w:rPr>
              <w:t xml:space="preserve">1,511.80 </w:t>
            </w:r>
          </w:p>
        </w:tc>
        <w:tc>
          <w:tcPr>
            <w:tcW w:w="5057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91D43D2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GRAND TOTAL: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2BF955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$23,852.40</w:t>
            </w:r>
          </w:p>
        </w:tc>
        <w:tc>
          <w:tcPr>
            <w:tcW w:w="0" w:type="auto"/>
            <w:vAlign w:val="center"/>
            <w:hideMark/>
          </w:tcPr>
          <w:p w14:paraId="7AD14ACD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7B7DDFAC" w14:textId="77777777" w:rsidTr="00C65EB4">
        <w:trPr>
          <w:trHeight w:val="341"/>
        </w:trPr>
        <w:tc>
          <w:tcPr>
            <w:tcW w:w="99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B8D9BCB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29E701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33F2F2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A0083E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0D0BFC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35A4276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B46470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6560B642" w14:textId="77777777" w:rsidTr="00C65EB4">
        <w:trPr>
          <w:trHeight w:val="341"/>
        </w:trPr>
        <w:tc>
          <w:tcPr>
            <w:tcW w:w="7380" w:type="dxa"/>
            <w:gridSpan w:val="8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6FAB229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b/>
                <w:color w:val="000000"/>
                <w:sz w:val="24"/>
                <w:szCs w:val="24"/>
              </w:rPr>
              <w:t>DUE DATE:</w:t>
            </w:r>
          </w:p>
        </w:tc>
        <w:tc>
          <w:tcPr>
            <w:tcW w:w="175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919F4A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98D644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0EFF" w:rsidRPr="00C65EB4" w14:paraId="17924CD8" w14:textId="77777777" w:rsidTr="00C65EB4">
        <w:trPr>
          <w:trHeight w:val="450"/>
        </w:trPr>
        <w:tc>
          <w:tcPr>
            <w:tcW w:w="9138" w:type="dxa"/>
            <w:gridSpan w:val="10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A3CEDB9" w14:textId="290CC925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C65EB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Please note that while </w:t>
            </w:r>
            <w:r w:rsidR="009F062F" w:rsidRPr="00C65EB4">
              <w:rPr>
                <w:rFonts w:ascii="Arial" w:eastAsia="Arial" w:hAnsi="Arial" w:cs="Arial"/>
                <w:i/>
                <w:iCs/>
                <w:sz w:val="24"/>
                <w:szCs w:val="24"/>
                <w:highlight w:val="yellow"/>
              </w:rPr>
              <w:t>FLG/LSO</w:t>
            </w:r>
            <w:r w:rsidRPr="00C65EB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/its subcontractors will make every effort to honor invoice due dates in a timely manner, payment may be delayed due to the approval process and/or insufficient information.</w:t>
            </w:r>
          </w:p>
        </w:tc>
        <w:tc>
          <w:tcPr>
            <w:tcW w:w="0" w:type="auto"/>
            <w:vAlign w:val="center"/>
            <w:hideMark/>
          </w:tcPr>
          <w:p w14:paraId="1E78B3B1" w14:textId="77777777" w:rsidR="003B0EFF" w:rsidRPr="00C65EB4" w:rsidRDefault="003B0EFF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12FAD49" w14:textId="77777777" w:rsidR="00903845" w:rsidRPr="00C65EB4" w:rsidRDefault="00903845">
      <w:pPr>
        <w:rPr>
          <w:rFonts w:ascii="Arial" w:hAnsi="Arial" w:cs="Arial"/>
          <w:sz w:val="24"/>
          <w:szCs w:val="24"/>
        </w:rPr>
      </w:pPr>
    </w:p>
    <w:p w14:paraId="2E41A901" w14:textId="77777777" w:rsidR="00903845" w:rsidRPr="00C65EB4" w:rsidRDefault="00903845">
      <w:pPr>
        <w:rPr>
          <w:rFonts w:ascii="Arial" w:hAnsi="Arial" w:cs="Arial"/>
          <w:sz w:val="24"/>
          <w:szCs w:val="24"/>
        </w:rPr>
      </w:pPr>
    </w:p>
    <w:p w14:paraId="71A022CE" w14:textId="77777777" w:rsidR="00C32E11" w:rsidRPr="00C65EB4" w:rsidRDefault="00C32E11" w:rsidP="00C32E11">
      <w:pPr>
        <w:rPr>
          <w:rFonts w:ascii="Arial" w:hAnsi="Arial" w:cs="Arial"/>
          <w:sz w:val="24"/>
          <w:szCs w:val="24"/>
        </w:rPr>
      </w:pPr>
    </w:p>
    <w:p w14:paraId="27643EBC" w14:textId="77777777" w:rsidR="00C32E11" w:rsidRPr="00C65EB4" w:rsidRDefault="00C32E11" w:rsidP="00C32E11">
      <w:pPr>
        <w:rPr>
          <w:rFonts w:ascii="Arial" w:hAnsi="Arial" w:cs="Arial"/>
          <w:sz w:val="24"/>
          <w:szCs w:val="24"/>
        </w:rPr>
      </w:pPr>
    </w:p>
    <w:p w14:paraId="79232F4C" w14:textId="77777777" w:rsidR="00C32E11" w:rsidRPr="00C65EB4" w:rsidRDefault="00C32E11">
      <w:pPr>
        <w:rPr>
          <w:rFonts w:ascii="Arial" w:hAnsi="Arial" w:cs="Arial"/>
          <w:sz w:val="24"/>
          <w:szCs w:val="24"/>
        </w:rPr>
      </w:pPr>
    </w:p>
    <w:sectPr w:rsidR="00C32E11" w:rsidRPr="00C65EB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an Brokish" w:date="2025-07-11T16:08:00Z" w:initials="JB">
    <w:p w14:paraId="151672FE" w14:textId="30F88FEC" w:rsidR="004E08F1" w:rsidRDefault="004E08F1" w:rsidP="004E08F1">
      <w:pPr>
        <w:pStyle w:val="CommentText"/>
      </w:pPr>
      <w:r>
        <w:rPr>
          <w:rStyle w:val="CommentReference"/>
        </w:rPr>
        <w:annotationRef/>
      </w:r>
      <w:r>
        <w:t>Keep this disclaimer for all contracts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51672F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DDAD11" w16cex:dateUtc="2025-07-11T21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1672FE" w16cid:durableId="4FDDAD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7F45" w14:textId="77777777" w:rsidR="00DC105C" w:rsidRDefault="00DC105C" w:rsidP="00C65EB4">
      <w:pPr>
        <w:spacing w:after="0" w:line="240" w:lineRule="auto"/>
      </w:pPr>
      <w:r>
        <w:separator/>
      </w:r>
    </w:p>
  </w:endnote>
  <w:endnote w:type="continuationSeparator" w:id="0">
    <w:p w14:paraId="5F4ADD15" w14:textId="77777777" w:rsidR="00DC105C" w:rsidRDefault="00DC105C" w:rsidP="00C6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61AE" w14:textId="77777777" w:rsidR="00C65EB4" w:rsidRDefault="00C65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2FE4" w14:textId="77777777" w:rsidR="00C65EB4" w:rsidRDefault="00C65E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E8D6" w14:textId="77777777" w:rsidR="00C65EB4" w:rsidRDefault="00C65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70AD" w14:textId="77777777" w:rsidR="00DC105C" w:rsidRDefault="00DC105C" w:rsidP="00C65EB4">
      <w:pPr>
        <w:spacing w:after="0" w:line="240" w:lineRule="auto"/>
      </w:pPr>
      <w:r>
        <w:separator/>
      </w:r>
    </w:p>
  </w:footnote>
  <w:footnote w:type="continuationSeparator" w:id="0">
    <w:p w14:paraId="0030AE31" w14:textId="77777777" w:rsidR="00DC105C" w:rsidRDefault="00DC105C" w:rsidP="00C6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3E07A" w14:textId="36672D32" w:rsidR="00C65EB4" w:rsidRDefault="00C65EB4">
    <w:pPr>
      <w:pStyle w:val="Header"/>
    </w:pPr>
    <w:r>
      <w:rPr>
        <w:noProof/>
      </w:rPr>
      <w:pict w14:anchorId="5A7ADC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921579" o:spid="_x0000_s1026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4A52" w14:textId="0F67E5DD" w:rsidR="00C65EB4" w:rsidRDefault="00C65EB4">
    <w:pPr>
      <w:pStyle w:val="Header"/>
    </w:pPr>
    <w:r>
      <w:rPr>
        <w:noProof/>
      </w:rPr>
      <w:pict w14:anchorId="661359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921580" o:spid="_x0000_s1027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B922" w14:textId="3BCC4FD7" w:rsidR="00C65EB4" w:rsidRDefault="00C65EB4">
    <w:pPr>
      <w:pStyle w:val="Header"/>
    </w:pPr>
    <w:r>
      <w:rPr>
        <w:noProof/>
      </w:rPr>
      <w:pict w14:anchorId="1ACCBF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921578" o:spid="_x0000_s1025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31526"/>
    <w:multiLevelType w:val="hybridMultilevel"/>
    <w:tmpl w:val="EF58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62306"/>
    <w:multiLevelType w:val="hybridMultilevel"/>
    <w:tmpl w:val="B2AC1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5319A"/>
    <w:multiLevelType w:val="hybridMultilevel"/>
    <w:tmpl w:val="2580E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57AD9"/>
    <w:multiLevelType w:val="hybridMultilevel"/>
    <w:tmpl w:val="E7A2BCC2"/>
    <w:lvl w:ilvl="0" w:tplc="D7822D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131AE"/>
    <w:multiLevelType w:val="hybridMultilevel"/>
    <w:tmpl w:val="581A5C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8604C7C"/>
    <w:multiLevelType w:val="hybridMultilevel"/>
    <w:tmpl w:val="C65C3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533089">
    <w:abstractNumId w:val="5"/>
  </w:num>
  <w:num w:numId="2" w16cid:durableId="346521417">
    <w:abstractNumId w:val="4"/>
  </w:num>
  <w:num w:numId="3" w16cid:durableId="1131436076">
    <w:abstractNumId w:val="1"/>
  </w:num>
  <w:num w:numId="4" w16cid:durableId="1895191852">
    <w:abstractNumId w:val="2"/>
  </w:num>
  <w:num w:numId="5" w16cid:durableId="2107538727">
    <w:abstractNumId w:val="0"/>
  </w:num>
  <w:num w:numId="6" w16cid:durableId="48327546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an Brokish">
    <w15:presenceInfo w15:providerId="AD" w15:userId="S::jbrokish@farmland.org::394db158-e089-4dda-a161-e9d663683a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E9"/>
    <w:rsid w:val="000044D1"/>
    <w:rsid w:val="000070BB"/>
    <w:rsid w:val="000174FA"/>
    <w:rsid w:val="000204DA"/>
    <w:rsid w:val="000241B8"/>
    <w:rsid w:val="00045A9E"/>
    <w:rsid w:val="000512B9"/>
    <w:rsid w:val="000650AF"/>
    <w:rsid w:val="000677EE"/>
    <w:rsid w:val="0008578F"/>
    <w:rsid w:val="0008783B"/>
    <w:rsid w:val="000B07E3"/>
    <w:rsid w:val="000B762B"/>
    <w:rsid w:val="000C1DB8"/>
    <w:rsid w:val="000F2237"/>
    <w:rsid w:val="001026A8"/>
    <w:rsid w:val="00182732"/>
    <w:rsid w:val="00190B80"/>
    <w:rsid w:val="001A4AEA"/>
    <w:rsid w:val="001A5ABB"/>
    <w:rsid w:val="001D2BD8"/>
    <w:rsid w:val="002120A9"/>
    <w:rsid w:val="00220EEB"/>
    <w:rsid w:val="002210DC"/>
    <w:rsid w:val="002254ED"/>
    <w:rsid w:val="00233A28"/>
    <w:rsid w:val="002534D7"/>
    <w:rsid w:val="0025704B"/>
    <w:rsid w:val="0027183D"/>
    <w:rsid w:val="002932DF"/>
    <w:rsid w:val="002B0486"/>
    <w:rsid w:val="002C565B"/>
    <w:rsid w:val="002C6556"/>
    <w:rsid w:val="002C7E2F"/>
    <w:rsid w:val="002E6212"/>
    <w:rsid w:val="002E7BE9"/>
    <w:rsid w:val="002F1551"/>
    <w:rsid w:val="00306B5B"/>
    <w:rsid w:val="00311CB0"/>
    <w:rsid w:val="003144F2"/>
    <w:rsid w:val="003203D0"/>
    <w:rsid w:val="0033383C"/>
    <w:rsid w:val="003348F5"/>
    <w:rsid w:val="00375117"/>
    <w:rsid w:val="003B0EFF"/>
    <w:rsid w:val="00400BE6"/>
    <w:rsid w:val="00413A60"/>
    <w:rsid w:val="00425738"/>
    <w:rsid w:val="00442CFD"/>
    <w:rsid w:val="00444482"/>
    <w:rsid w:val="00490B67"/>
    <w:rsid w:val="004A3DF7"/>
    <w:rsid w:val="004C1F2B"/>
    <w:rsid w:val="004D4669"/>
    <w:rsid w:val="004D6CF9"/>
    <w:rsid w:val="004E08F1"/>
    <w:rsid w:val="004E231F"/>
    <w:rsid w:val="00503A45"/>
    <w:rsid w:val="005142AD"/>
    <w:rsid w:val="00527C00"/>
    <w:rsid w:val="00530C1B"/>
    <w:rsid w:val="005366AC"/>
    <w:rsid w:val="00557A79"/>
    <w:rsid w:val="00574160"/>
    <w:rsid w:val="00593DA1"/>
    <w:rsid w:val="005B4083"/>
    <w:rsid w:val="005B7AE6"/>
    <w:rsid w:val="005C1D54"/>
    <w:rsid w:val="005F63B1"/>
    <w:rsid w:val="00632F39"/>
    <w:rsid w:val="00645B6D"/>
    <w:rsid w:val="00654E80"/>
    <w:rsid w:val="006801D2"/>
    <w:rsid w:val="0069022C"/>
    <w:rsid w:val="006B48E9"/>
    <w:rsid w:val="006C2C3C"/>
    <w:rsid w:val="006D35EA"/>
    <w:rsid w:val="00772087"/>
    <w:rsid w:val="00773113"/>
    <w:rsid w:val="00775708"/>
    <w:rsid w:val="00783485"/>
    <w:rsid w:val="00785A5F"/>
    <w:rsid w:val="007A72D1"/>
    <w:rsid w:val="007B3E01"/>
    <w:rsid w:val="007B57EC"/>
    <w:rsid w:val="007C4FEE"/>
    <w:rsid w:val="007C5A2A"/>
    <w:rsid w:val="007D2BF0"/>
    <w:rsid w:val="007D644F"/>
    <w:rsid w:val="007E0431"/>
    <w:rsid w:val="0083046C"/>
    <w:rsid w:val="00843D42"/>
    <w:rsid w:val="00854E92"/>
    <w:rsid w:val="008630CF"/>
    <w:rsid w:val="00874F9A"/>
    <w:rsid w:val="00895B77"/>
    <w:rsid w:val="008A47AF"/>
    <w:rsid w:val="008A4E85"/>
    <w:rsid w:val="008B61F5"/>
    <w:rsid w:val="008D1CBC"/>
    <w:rsid w:val="008F7EF4"/>
    <w:rsid w:val="00903845"/>
    <w:rsid w:val="0090579D"/>
    <w:rsid w:val="00907C3F"/>
    <w:rsid w:val="00916155"/>
    <w:rsid w:val="009246A7"/>
    <w:rsid w:val="00930720"/>
    <w:rsid w:val="0094682E"/>
    <w:rsid w:val="009511BB"/>
    <w:rsid w:val="0096685E"/>
    <w:rsid w:val="0099030D"/>
    <w:rsid w:val="0099137F"/>
    <w:rsid w:val="009A0D66"/>
    <w:rsid w:val="009A7536"/>
    <w:rsid w:val="009D26EA"/>
    <w:rsid w:val="009F062F"/>
    <w:rsid w:val="00A0443F"/>
    <w:rsid w:val="00A0690D"/>
    <w:rsid w:val="00A16DA5"/>
    <w:rsid w:val="00A44D86"/>
    <w:rsid w:val="00AA2F99"/>
    <w:rsid w:val="00AB2BD7"/>
    <w:rsid w:val="00AD29BB"/>
    <w:rsid w:val="00AD7F53"/>
    <w:rsid w:val="00B010E1"/>
    <w:rsid w:val="00B04E08"/>
    <w:rsid w:val="00B31DCC"/>
    <w:rsid w:val="00B801E4"/>
    <w:rsid w:val="00B83177"/>
    <w:rsid w:val="00B901BB"/>
    <w:rsid w:val="00B9270D"/>
    <w:rsid w:val="00BA7C55"/>
    <w:rsid w:val="00BE5E25"/>
    <w:rsid w:val="00BF1A19"/>
    <w:rsid w:val="00C1018B"/>
    <w:rsid w:val="00C13CEE"/>
    <w:rsid w:val="00C14FB0"/>
    <w:rsid w:val="00C2188E"/>
    <w:rsid w:val="00C32E11"/>
    <w:rsid w:val="00C555D1"/>
    <w:rsid w:val="00C605D1"/>
    <w:rsid w:val="00C63535"/>
    <w:rsid w:val="00C65EB4"/>
    <w:rsid w:val="00C67983"/>
    <w:rsid w:val="00C71B00"/>
    <w:rsid w:val="00C74A65"/>
    <w:rsid w:val="00C82159"/>
    <w:rsid w:val="00CA456F"/>
    <w:rsid w:val="00CC3A99"/>
    <w:rsid w:val="00CC7BCB"/>
    <w:rsid w:val="00CD603D"/>
    <w:rsid w:val="00CE1979"/>
    <w:rsid w:val="00D147CE"/>
    <w:rsid w:val="00D162A9"/>
    <w:rsid w:val="00D30BB3"/>
    <w:rsid w:val="00D320F1"/>
    <w:rsid w:val="00D34EC8"/>
    <w:rsid w:val="00D7022D"/>
    <w:rsid w:val="00D9138A"/>
    <w:rsid w:val="00DA576C"/>
    <w:rsid w:val="00DB3DBC"/>
    <w:rsid w:val="00DC105C"/>
    <w:rsid w:val="00DD1BC9"/>
    <w:rsid w:val="00DD300B"/>
    <w:rsid w:val="00DF17DE"/>
    <w:rsid w:val="00E03BC0"/>
    <w:rsid w:val="00E130D7"/>
    <w:rsid w:val="00E139A1"/>
    <w:rsid w:val="00E17FC3"/>
    <w:rsid w:val="00E35481"/>
    <w:rsid w:val="00E82012"/>
    <w:rsid w:val="00EA265F"/>
    <w:rsid w:val="00ED6B2C"/>
    <w:rsid w:val="00EF0677"/>
    <w:rsid w:val="00F03C80"/>
    <w:rsid w:val="00F061FC"/>
    <w:rsid w:val="00F20951"/>
    <w:rsid w:val="00F479A6"/>
    <w:rsid w:val="00F5504F"/>
    <w:rsid w:val="00F7434A"/>
    <w:rsid w:val="00F7584A"/>
    <w:rsid w:val="00F85FD9"/>
    <w:rsid w:val="00F86DF0"/>
    <w:rsid w:val="00F87A2E"/>
    <w:rsid w:val="00FC06E9"/>
    <w:rsid w:val="00FF67C0"/>
    <w:rsid w:val="031A9257"/>
    <w:rsid w:val="039B1D15"/>
    <w:rsid w:val="0823EF37"/>
    <w:rsid w:val="08DE8153"/>
    <w:rsid w:val="16929BF8"/>
    <w:rsid w:val="174EEAF5"/>
    <w:rsid w:val="1885E000"/>
    <w:rsid w:val="1DD8AC50"/>
    <w:rsid w:val="20F03CB5"/>
    <w:rsid w:val="24A93C90"/>
    <w:rsid w:val="30FAB9B9"/>
    <w:rsid w:val="34707AB0"/>
    <w:rsid w:val="34C3353E"/>
    <w:rsid w:val="34CCED9E"/>
    <w:rsid w:val="3B38F098"/>
    <w:rsid w:val="40B73EDC"/>
    <w:rsid w:val="44D42C68"/>
    <w:rsid w:val="4AC9530E"/>
    <w:rsid w:val="5561BE55"/>
    <w:rsid w:val="56D72F46"/>
    <w:rsid w:val="5D27A9CA"/>
    <w:rsid w:val="5DD7A612"/>
    <w:rsid w:val="5ECFD37D"/>
    <w:rsid w:val="62175671"/>
    <w:rsid w:val="6AEF089B"/>
    <w:rsid w:val="6C0A7DA0"/>
    <w:rsid w:val="7116DA90"/>
    <w:rsid w:val="75FF8E9E"/>
    <w:rsid w:val="7BE75A52"/>
    <w:rsid w:val="7CC8B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8F529"/>
  <w15:chartTrackingRefBased/>
  <w15:docId w15:val="{B7942D1B-003E-4718-99B6-8C27A82F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B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B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B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B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B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B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B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B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B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B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B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B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B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B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B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B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BE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0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30D7"/>
    <w:pPr>
      <w:spacing w:after="0" w:line="240" w:lineRule="auto"/>
    </w:pPr>
  </w:style>
  <w:style w:type="paragraph" w:customStyle="1" w:styleId="Default">
    <w:name w:val="Default"/>
    <w:rsid w:val="00E130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90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2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02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2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1C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5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EB4"/>
  </w:style>
  <w:style w:type="paragraph" w:styleId="Footer">
    <w:name w:val="footer"/>
    <w:basedOn w:val="Normal"/>
    <w:link w:val="FooterChar"/>
    <w:uiPriority w:val="99"/>
    <w:unhideWhenUsed/>
    <w:rsid w:val="00C65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0a318-5788-42c4-bc95-17272ed21e47" xsi:nil="true"/>
    <Image xmlns="5d8c711f-12c4-4b74-a160-ecf4c25002d6" xsi:nil="true"/>
    <lcf76f155ced4ddcb4097134ff3c332f xmlns="5d8c711f-12c4-4b74-a160-ecf4c25002d6">
      <Terms xmlns="http://schemas.microsoft.com/office/infopath/2007/PartnerControls"/>
    </lcf76f155ced4ddcb4097134ff3c332f>
    <About xmlns="5d8c711f-12c4-4b74-a160-ecf4c25002d6" xsi:nil="true"/>
    <EventDate xmlns="5d8c711f-12c4-4b74-a160-ecf4c25002d6" xsi:nil="true"/>
    <Author0 xmlns="5d8c711f-12c4-4b74-a160-ecf4c25002d6" xsi:nil="true"/>
    <When xmlns="5d8c711f-12c4-4b74-a160-ecf4c25002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4" ma:contentTypeDescription="Create a new document." ma:contentTypeScope="" ma:versionID="e5a269bbe764aea773283363e54a06e2">
  <xsd:schema xmlns:xsd="http://www.w3.org/2001/XMLSchema" xmlns:xs="http://www.w3.org/2001/XMLSchema" xmlns:p="http://schemas.microsoft.com/office/2006/metadata/properties" xmlns:ns2="5d8c711f-12c4-4b74-a160-ecf4c25002d6" xmlns:ns3="d810a318-5788-42c4-bc95-17272ed21e47" targetNamespace="http://schemas.microsoft.com/office/2006/metadata/properties" ma:root="true" ma:fieldsID="e7494fc27473b079e8cd06387940ba28" ns2:_="" ns3:_="">
    <xsd:import namespace="5d8c711f-12c4-4b74-a160-ecf4c25002d6"/>
    <xsd:import namespace="d810a318-5788-42c4-bc95-17272ed21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vent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When" minOccurs="0"/>
                <xsd:element ref="ns2:Author0" minOccurs="0"/>
                <xsd:element ref="ns2:About" minOccurs="0"/>
                <xsd:element ref="ns2:Im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ventDate" ma:index="20" nillable="true" ma:displayName="Event Date" ma:format="DateOnly" ma:internalName="Event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hen" ma:index="25" nillable="true" ma:displayName="When" ma:format="DateOnly" ma:internalName="When">
      <xsd:simpleType>
        <xsd:restriction base="dms:DateTime"/>
      </xsd:simpleType>
    </xsd:element>
    <xsd:element name="Author0" ma:index="26" nillable="true" ma:displayName="Credit" ma:format="Dropdown" ma:internalName="Author0">
      <xsd:simpleType>
        <xsd:restriction base="dms:Text">
          <xsd:maxLength value="255"/>
        </xsd:restriction>
      </xsd:simpleType>
    </xsd:element>
    <xsd:element name="About" ma:index="27" nillable="true" ma:displayName="About" ma:format="Dropdown" ma:internalName="About">
      <xsd:simpleType>
        <xsd:restriction base="dms:Note">
          <xsd:maxLength value="255"/>
        </xsd:restriction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7007a1e-7ea9-4ed5-9225-42021fba9c17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E017B-9F58-4F6A-9D19-E1080C131B9F}">
  <ds:schemaRefs>
    <ds:schemaRef ds:uri="http://schemas.microsoft.com/office/2006/metadata/properties"/>
    <ds:schemaRef ds:uri="http://schemas.microsoft.com/office/infopath/2007/PartnerControls"/>
    <ds:schemaRef ds:uri="d810a318-5788-42c4-bc95-17272ed21e47"/>
    <ds:schemaRef ds:uri="5d8c711f-12c4-4b74-a160-ecf4c25002d6"/>
  </ds:schemaRefs>
</ds:datastoreItem>
</file>

<file path=customXml/itemProps2.xml><?xml version="1.0" encoding="utf-8"?>
<ds:datastoreItem xmlns:ds="http://schemas.openxmlformats.org/officeDocument/2006/customXml" ds:itemID="{EAD70957-D8FE-402E-9C34-D075C2C95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12DA56-111E-4C0A-86F3-A7468B465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c711f-12c4-4b74-a160-ecf4c25002d6"/>
    <ds:schemaRef ds:uri="d810a318-5788-42c4-bc95-17272ed21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569</Words>
  <Characters>3077</Characters>
  <Application>Microsoft Office Word</Application>
  <DocSecurity>0</DocSecurity>
  <Lines>106</Lines>
  <Paragraphs>37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Larsen</dc:creator>
  <cp:keywords/>
  <dc:description/>
  <cp:lastModifiedBy>Helen VanBeck</cp:lastModifiedBy>
  <cp:revision>9</cp:revision>
  <dcterms:created xsi:type="dcterms:W3CDTF">2026-07-14T21:29:00Z</dcterms:created>
  <dcterms:modified xsi:type="dcterms:W3CDTF">2026-07-15T17:56:00Z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